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7DBF" w14:textId="77777777" w:rsidR="00960921" w:rsidRPr="008C07C8" w:rsidRDefault="00960921" w:rsidP="00960921">
      <w:pPr>
        <w:pStyle w:val="Textbody"/>
        <w:tabs>
          <w:tab w:val="left" w:pos="47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3685"/>
        <w:gridCol w:w="2268"/>
        <w:gridCol w:w="1949"/>
      </w:tblGrid>
      <w:tr w:rsidR="00960921" w:rsidRPr="008C07C8" w14:paraId="0C5F3E71" w14:textId="77777777" w:rsidTr="00905959">
        <w:tc>
          <w:tcPr>
            <w:tcW w:w="988" w:type="dxa"/>
          </w:tcPr>
          <w:p w14:paraId="381DFF26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D22AE5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2835" w:type="dxa"/>
          </w:tcPr>
          <w:p w14:paraId="26C48815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3685" w:type="dxa"/>
          </w:tcPr>
          <w:p w14:paraId="5CA54EE4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2268" w:type="dxa"/>
          </w:tcPr>
          <w:p w14:paraId="4CD062AF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1949" w:type="dxa"/>
          </w:tcPr>
          <w:p w14:paraId="7166B5F4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PIĄTEK</w:t>
            </w:r>
          </w:p>
        </w:tc>
      </w:tr>
      <w:tr w:rsidR="00960921" w:rsidRPr="008C07C8" w14:paraId="082C8BE3" w14:textId="77777777" w:rsidTr="00905959">
        <w:trPr>
          <w:trHeight w:val="1274"/>
        </w:trPr>
        <w:tc>
          <w:tcPr>
            <w:tcW w:w="988" w:type="dxa"/>
          </w:tcPr>
          <w:p w14:paraId="3CEB1EA3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8:00 – 9:30</w:t>
            </w:r>
          </w:p>
        </w:tc>
        <w:tc>
          <w:tcPr>
            <w:tcW w:w="2835" w:type="dxa"/>
          </w:tcPr>
          <w:p w14:paraId="230325CA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CD704D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65A2379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 rynków lokalnych na Bałkanach</w:t>
            </w:r>
          </w:p>
          <w:p w14:paraId="0B0FA935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dr M. Gu</w:t>
            </w:r>
            <w:r w:rsidRPr="008C07C8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štin</w:t>
            </w:r>
          </w:p>
          <w:p w14:paraId="72DB1E55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2268" w:type="dxa"/>
          </w:tcPr>
          <w:p w14:paraId="5B27990A" w14:textId="77777777" w:rsidR="00960921" w:rsidRPr="008C07C8" w:rsidRDefault="00960921" w:rsidP="00905959">
            <w:pP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949" w:type="dxa"/>
          </w:tcPr>
          <w:p w14:paraId="1926FFB5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60921" w:rsidRPr="008C07C8" w14:paraId="5A3E843E" w14:textId="77777777" w:rsidTr="00905959">
        <w:trPr>
          <w:trHeight w:val="630"/>
        </w:trPr>
        <w:tc>
          <w:tcPr>
            <w:tcW w:w="988" w:type="dxa"/>
            <w:vMerge w:val="restart"/>
          </w:tcPr>
          <w:p w14:paraId="2FFF41BB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9:45 – 11:15</w:t>
            </w:r>
          </w:p>
        </w:tc>
        <w:tc>
          <w:tcPr>
            <w:tcW w:w="2835" w:type="dxa"/>
            <w:vMerge w:val="restart"/>
          </w:tcPr>
          <w:p w14:paraId="6E897A99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2B312D5B" w14:textId="77777777" w:rsidR="00960921" w:rsidRPr="008C07C8" w:rsidRDefault="00960921" w:rsidP="0090595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prof. D.V. Pažđerski</w:t>
            </w:r>
          </w:p>
          <w:p w14:paraId="18A5B395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255b</w:t>
            </w:r>
          </w:p>
        </w:tc>
        <w:tc>
          <w:tcPr>
            <w:tcW w:w="2835" w:type="dxa"/>
            <w:vMerge w:val="restart"/>
          </w:tcPr>
          <w:p w14:paraId="27E72576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94DA89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</w:p>
          <w:p w14:paraId="0E909C3B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CC62A78" w14:textId="77777777" w:rsidR="00960921" w:rsidRPr="00EE196D" w:rsidRDefault="00960921" w:rsidP="00905959">
            <w:pP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 xml:space="preserve">PNJCH </w:t>
            </w:r>
          </w:p>
          <w:p w14:paraId="39582FC9" w14:textId="77777777" w:rsidR="00960921" w:rsidRPr="00EE196D" w:rsidRDefault="00960921" w:rsidP="00905959">
            <w:pPr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</w:pPr>
            <w:r w:rsidRPr="00EE196D"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  <w:t>mgr D. Vencl</w:t>
            </w:r>
          </w:p>
          <w:p w14:paraId="072E04F8" w14:textId="21C877B0" w:rsidR="00960921" w:rsidRPr="00640D09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s. 27</w:t>
            </w:r>
            <w:r w:rsidR="00CC4357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0</w:t>
            </w:r>
          </w:p>
        </w:tc>
        <w:tc>
          <w:tcPr>
            <w:tcW w:w="2268" w:type="dxa"/>
            <w:vMerge w:val="restart"/>
          </w:tcPr>
          <w:p w14:paraId="0B81547F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vMerge w:val="restart"/>
          </w:tcPr>
          <w:p w14:paraId="7B933AAA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960921" w:rsidRPr="008C07C8" w14:paraId="366576D4" w14:textId="77777777" w:rsidTr="00905959">
        <w:trPr>
          <w:trHeight w:val="630"/>
        </w:trPr>
        <w:tc>
          <w:tcPr>
            <w:tcW w:w="988" w:type="dxa"/>
            <w:vMerge/>
          </w:tcPr>
          <w:p w14:paraId="2B641B5C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A7A7449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6CBE286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6BDE587" w14:textId="77777777" w:rsidR="00960921" w:rsidRPr="00EE196D" w:rsidRDefault="00960921" w:rsidP="00905959">
            <w:pP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4E1B4462" w14:textId="77777777" w:rsidR="00960921" w:rsidRPr="00EE196D" w:rsidRDefault="00960921" w:rsidP="00905959">
            <w:pPr>
              <w:rPr>
                <w:rFonts w:ascii="Times New Roman" w:hAnsi="Times New Roman" w:cs="Times New Roman"/>
                <w:color w:val="7030A0"/>
                <w:sz w:val="22"/>
                <w:szCs w:val="22"/>
                <w:lang w:val="sr-Latn-RS"/>
              </w:rPr>
            </w:pPr>
            <w:r w:rsidRPr="00EE196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prof. M. Włodkowski</w:t>
            </w:r>
          </w:p>
          <w:p w14:paraId="071B435D" w14:textId="77777777" w:rsidR="00960921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  <w:lang w:val="sr-Latn-RS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  <w:lang w:val="sr-Latn-RS"/>
              </w:rPr>
              <w:t>69</w:t>
            </w:r>
          </w:p>
        </w:tc>
        <w:tc>
          <w:tcPr>
            <w:tcW w:w="2268" w:type="dxa"/>
            <w:vMerge/>
          </w:tcPr>
          <w:p w14:paraId="3BF3FF82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  <w:vMerge/>
          </w:tcPr>
          <w:p w14:paraId="1A9DE4F6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960921" w:rsidRPr="008C07C8" w14:paraId="62961083" w14:textId="77777777" w:rsidTr="007926AD">
        <w:trPr>
          <w:trHeight w:val="690"/>
        </w:trPr>
        <w:tc>
          <w:tcPr>
            <w:tcW w:w="988" w:type="dxa"/>
            <w:vMerge w:val="restart"/>
          </w:tcPr>
          <w:p w14:paraId="6D8C651A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11:30 – 13:00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E0F783A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turecki</w:t>
            </w:r>
          </w:p>
          <w:p w14:paraId="7284248E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 w:rsidRPr="00190459">
              <w:rPr>
                <w:rFonts w:ascii="Times New Roman" w:hAnsi="Times New Roman" w:cs="Times New Roman"/>
                <w:sz w:val="22"/>
                <w:szCs w:val="22"/>
              </w:rPr>
              <w:t xml:space="preserve">J. </w:t>
            </w: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190459">
              <w:rPr>
                <w:rFonts w:ascii="Times New Roman" w:hAnsi="Times New Roman" w:cs="Times New Roman"/>
                <w:sz w:val="22"/>
                <w:szCs w:val="22"/>
              </w:rPr>
              <w:t>etinar-Słowikowska</w:t>
            </w:r>
          </w:p>
          <w:p w14:paraId="527B5378" w14:textId="65422ABC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7926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376</w:t>
            </w:r>
          </w:p>
        </w:tc>
        <w:tc>
          <w:tcPr>
            <w:tcW w:w="2835" w:type="dxa"/>
            <w:vMerge w:val="restart"/>
          </w:tcPr>
          <w:p w14:paraId="603E1468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sr-Latn-RS"/>
              </w:rPr>
            </w:pPr>
          </w:p>
        </w:tc>
        <w:tc>
          <w:tcPr>
            <w:tcW w:w="3685" w:type="dxa"/>
          </w:tcPr>
          <w:p w14:paraId="48A1D69D" w14:textId="77777777" w:rsidR="00960921" w:rsidRPr="00EE196D" w:rsidRDefault="00960921" w:rsidP="00905959">
            <w:pP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PNJCH</w:t>
            </w:r>
          </w:p>
          <w:p w14:paraId="03B3100B" w14:textId="77777777" w:rsidR="00960921" w:rsidRPr="00EE196D" w:rsidRDefault="00960921" w:rsidP="00905959">
            <w:pPr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</w:pPr>
            <w:r w:rsidRPr="00EE196D">
              <w:rPr>
                <w:rFonts w:ascii="Times New Roman" w:hAnsi="Times New Roman" w:cs="Times New Roman"/>
                <w:color w:val="00B0F0"/>
                <w:sz w:val="22"/>
                <w:szCs w:val="22"/>
                <w:lang w:val="en-GB"/>
              </w:rPr>
              <w:t>mgr D. Vencl</w:t>
            </w:r>
          </w:p>
          <w:p w14:paraId="077B22A8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val="en-GB"/>
              </w:rPr>
              <w:t>69</w:t>
            </w:r>
          </w:p>
        </w:tc>
        <w:tc>
          <w:tcPr>
            <w:tcW w:w="2268" w:type="dxa"/>
            <w:vMerge w:val="restart"/>
          </w:tcPr>
          <w:p w14:paraId="19ED4466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  <w:vMerge w:val="restart"/>
          </w:tcPr>
          <w:p w14:paraId="3E65CDD4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60921" w:rsidRPr="008C07C8" w14:paraId="515D25E9" w14:textId="77777777" w:rsidTr="007926AD">
        <w:trPr>
          <w:trHeight w:val="690"/>
        </w:trPr>
        <w:tc>
          <w:tcPr>
            <w:tcW w:w="988" w:type="dxa"/>
            <w:vMerge/>
          </w:tcPr>
          <w:p w14:paraId="32044AE8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9BA6D89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0091702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val="sr-Latn-RS"/>
              </w:rPr>
            </w:pPr>
          </w:p>
        </w:tc>
        <w:tc>
          <w:tcPr>
            <w:tcW w:w="3685" w:type="dxa"/>
          </w:tcPr>
          <w:p w14:paraId="67C47354" w14:textId="77777777" w:rsidR="00960921" w:rsidRPr="00EE196D" w:rsidRDefault="00960921" w:rsidP="00905959">
            <w:pP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768941EB" w14:textId="77777777" w:rsidR="00960921" w:rsidRPr="00EE196D" w:rsidRDefault="00960921" w:rsidP="00905959">
            <w:pPr>
              <w:rPr>
                <w:rFonts w:ascii="Times New Roman" w:hAnsi="Times New Roman" w:cs="Times New Roman"/>
                <w:color w:val="7030A0"/>
                <w:sz w:val="22"/>
                <w:szCs w:val="22"/>
                <w:lang w:val="sr-Latn-RS"/>
              </w:rPr>
            </w:pPr>
            <w:r w:rsidRPr="00EE196D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prof. M. Włodkowski</w:t>
            </w:r>
          </w:p>
          <w:p w14:paraId="0AB2BD80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96D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  <w:lang w:val="sr-Latn-RS"/>
              </w:rPr>
              <w:t>s. 2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  <w:lang w:val="sr-Latn-RS"/>
              </w:rPr>
              <w:t>70</w:t>
            </w:r>
          </w:p>
        </w:tc>
        <w:tc>
          <w:tcPr>
            <w:tcW w:w="2268" w:type="dxa"/>
            <w:vMerge/>
          </w:tcPr>
          <w:p w14:paraId="061C84FC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vMerge/>
          </w:tcPr>
          <w:p w14:paraId="0F2674D7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60921" w:rsidRPr="008C07C8" w14:paraId="4E2B0621" w14:textId="77777777" w:rsidTr="00905959">
        <w:trPr>
          <w:trHeight w:val="1708"/>
        </w:trPr>
        <w:tc>
          <w:tcPr>
            <w:tcW w:w="988" w:type="dxa"/>
          </w:tcPr>
          <w:p w14:paraId="7D843242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13:15 – 14:45</w:t>
            </w:r>
          </w:p>
        </w:tc>
        <w:tc>
          <w:tcPr>
            <w:tcW w:w="2835" w:type="dxa"/>
          </w:tcPr>
          <w:p w14:paraId="298B19F5" w14:textId="3F359BA3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A09A8E" w14:textId="77777777" w:rsidR="00226CF5" w:rsidRPr="008C07C8" w:rsidRDefault="00226CF5" w:rsidP="00226CF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Problematyka mniejszości narodowych na Bałkanach</w:t>
            </w:r>
          </w:p>
          <w:p w14:paraId="5A55E0FF" w14:textId="77777777" w:rsidR="00226CF5" w:rsidRPr="008C07C8" w:rsidRDefault="00226CF5" w:rsidP="00226CF5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prof. D. Ajda</w:t>
            </w:r>
            <w:r w:rsidRPr="008C07C8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2BA5854F" w14:textId="3F75ECF1" w:rsidR="00226CF5" w:rsidRPr="008C07C8" w:rsidRDefault="00226CF5" w:rsidP="00226CF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270</w:t>
            </w:r>
          </w:p>
          <w:p w14:paraId="586F9C1A" w14:textId="0939A7A9" w:rsidR="00960921" w:rsidRPr="008C07C8" w:rsidRDefault="00226CF5" w:rsidP="00226CF5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</w:t>
            </w:r>
            <w:r w:rsidR="005F51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  <w:r w:rsidR="005F51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do 15.</w:t>
            </w:r>
            <w:r w:rsidR="005F51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685" w:type="dxa"/>
          </w:tcPr>
          <w:p w14:paraId="4CC471F4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turecki</w:t>
            </w:r>
          </w:p>
          <w:p w14:paraId="275475AF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 w:rsidRPr="00190459">
              <w:rPr>
                <w:rFonts w:ascii="Times New Roman" w:hAnsi="Times New Roman" w:cs="Times New Roman"/>
                <w:sz w:val="22"/>
                <w:szCs w:val="22"/>
              </w:rPr>
              <w:t xml:space="preserve">J. </w:t>
            </w: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190459">
              <w:rPr>
                <w:rFonts w:ascii="Times New Roman" w:hAnsi="Times New Roman" w:cs="Times New Roman"/>
                <w:sz w:val="22"/>
                <w:szCs w:val="22"/>
              </w:rPr>
              <w:t>etinar-Słowikowska</w:t>
            </w:r>
          </w:p>
          <w:p w14:paraId="6E337E75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268" w:type="dxa"/>
          </w:tcPr>
          <w:p w14:paraId="48873E12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949" w:type="dxa"/>
          </w:tcPr>
          <w:p w14:paraId="07652437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960921" w:rsidRPr="008C07C8" w14:paraId="07DEA716" w14:textId="77777777" w:rsidTr="00905959">
        <w:tc>
          <w:tcPr>
            <w:tcW w:w="988" w:type="dxa"/>
          </w:tcPr>
          <w:p w14:paraId="63970A03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15:00 – 16:30</w:t>
            </w:r>
          </w:p>
        </w:tc>
        <w:tc>
          <w:tcPr>
            <w:tcW w:w="2835" w:type="dxa"/>
          </w:tcPr>
          <w:p w14:paraId="3467EFC1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6590B7" w14:textId="77777777" w:rsidR="00960921" w:rsidRPr="008C07C8" w:rsidRDefault="00960921" w:rsidP="0090595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5D6D6889" w14:textId="77777777" w:rsidR="00960921" w:rsidRPr="008C07C8" w:rsidRDefault="00960921" w:rsidP="0090595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4950487B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8C07C8">
              <w:rPr>
                <w:rFonts w:ascii="Times New Roman" w:hAnsi="Times New Roman" w:cs="Times New Roman"/>
                <w:sz w:val="22"/>
                <w:szCs w:val="22"/>
              </w:rPr>
              <w:t>dr J. Dziuba</w:t>
            </w:r>
          </w:p>
          <w:p w14:paraId="27F96210" w14:textId="77777777" w:rsidR="00960921" w:rsidRPr="008C07C8" w:rsidRDefault="00960921" w:rsidP="0090595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C0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243</w:t>
            </w:r>
          </w:p>
        </w:tc>
        <w:tc>
          <w:tcPr>
            <w:tcW w:w="2268" w:type="dxa"/>
          </w:tcPr>
          <w:p w14:paraId="2533CF50" w14:textId="77777777" w:rsidR="00960921" w:rsidRPr="008C07C8" w:rsidRDefault="00960921" w:rsidP="009059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9" w:type="dxa"/>
          </w:tcPr>
          <w:p w14:paraId="4FA4FF30" w14:textId="77777777" w:rsidR="00960921" w:rsidRPr="008C07C8" w:rsidRDefault="00960921" w:rsidP="00905959">
            <w:pPr>
              <w:pStyle w:val="Textbody"/>
              <w:tabs>
                <w:tab w:val="left" w:pos="47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3BCB7E2" w14:textId="77777777" w:rsidR="00960921" w:rsidRPr="008C07C8" w:rsidRDefault="00960921" w:rsidP="00960921">
      <w:pPr>
        <w:tabs>
          <w:tab w:val="left" w:pos="9705"/>
        </w:tabs>
        <w:rPr>
          <w:rFonts w:ascii="Times New Roman" w:hAnsi="Times New Roman" w:cs="Times New Roman"/>
          <w:sz w:val="22"/>
          <w:szCs w:val="22"/>
        </w:rPr>
      </w:pPr>
    </w:p>
    <w:p w14:paraId="6967F863" w14:textId="77777777" w:rsidR="00960921" w:rsidRDefault="00960921"/>
    <w:sectPr w:rsidR="00960921" w:rsidSect="004257C4">
      <w:pgSz w:w="16838" w:h="11906" w:orient="landscape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21"/>
    <w:rsid w:val="00226CF5"/>
    <w:rsid w:val="004257C4"/>
    <w:rsid w:val="005F518F"/>
    <w:rsid w:val="0063738C"/>
    <w:rsid w:val="007926AD"/>
    <w:rsid w:val="00884845"/>
    <w:rsid w:val="00960921"/>
    <w:rsid w:val="00C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987A"/>
  <w15:chartTrackingRefBased/>
  <w15:docId w15:val="{B635FB72-5956-4F40-B8D4-BAC6509F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921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60921"/>
    <w:pPr>
      <w:spacing w:after="140" w:line="288" w:lineRule="auto"/>
    </w:pPr>
  </w:style>
  <w:style w:type="paragraph" w:customStyle="1" w:styleId="TableContents">
    <w:name w:val="Table Contents"/>
    <w:basedOn w:val="Normalny"/>
    <w:rsid w:val="00960921"/>
    <w:pPr>
      <w:suppressLineNumbers/>
    </w:pPr>
  </w:style>
  <w:style w:type="table" w:styleId="Tabela-Siatka">
    <w:name w:val="Table Grid"/>
    <w:basedOn w:val="Standardowy"/>
    <w:uiPriority w:val="39"/>
    <w:rsid w:val="00960921"/>
    <w:pPr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Ewelina Chacia</cp:lastModifiedBy>
  <cp:revision>6</cp:revision>
  <dcterms:created xsi:type="dcterms:W3CDTF">2024-01-21T21:15:00Z</dcterms:created>
  <dcterms:modified xsi:type="dcterms:W3CDTF">2024-02-07T09:28:00Z</dcterms:modified>
</cp:coreProperties>
</file>