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6193FDC8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II  ROK  MSU   SEMESTR  ZIMOWY  </w:t>
      </w:r>
      <w:r w:rsidR="00C30489">
        <w:rPr>
          <w:b/>
          <w:bCs/>
          <w:sz w:val="28"/>
          <w:szCs w:val="28"/>
        </w:rPr>
        <w:t xml:space="preserve"> 2022/23</w:t>
      </w:r>
      <w:r w:rsidR="00784475">
        <w:rPr>
          <w:b/>
          <w:bCs/>
          <w:sz w:val="28"/>
          <w:szCs w:val="28"/>
        </w:rPr>
        <w:t xml:space="preserve">       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712"/>
        <w:gridCol w:w="2904"/>
        <w:gridCol w:w="2748"/>
        <w:gridCol w:w="3442"/>
        <w:gridCol w:w="1286"/>
      </w:tblGrid>
      <w:tr w:rsidR="00022D0B" w14:paraId="69388FF9" w14:textId="3EEAA1C8" w:rsidTr="006E1EE3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712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2904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2748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3442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286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7F68C8" w14:paraId="39BEC843" w14:textId="77777777" w:rsidTr="00D60AB0">
        <w:trPr>
          <w:trHeight w:val="866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B294857" w14:textId="3B1234A4" w:rsidR="007F68C8" w:rsidRDefault="007F68C8">
            <w:r>
              <w:t>8.00-9.30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49C8D6D9" w14:textId="77777777" w:rsidR="007F68C8" w:rsidRDefault="007F68C8"/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92D050"/>
          </w:tcPr>
          <w:p w14:paraId="38E70C60" w14:textId="46FB812E" w:rsidR="007F68C8" w:rsidRDefault="007F68C8">
            <w:r>
              <w:t xml:space="preserve">PNJN- dr Ł. </w:t>
            </w:r>
            <w:proofErr w:type="spellStart"/>
            <w:r>
              <w:t>Kumięga</w:t>
            </w:r>
            <w:proofErr w:type="spellEnd"/>
            <w:r>
              <w:t xml:space="preserve">   s. 165</w:t>
            </w:r>
            <w:r w:rsidR="00157B06">
              <w:t xml:space="preserve">                     (zajęcia w dniach: 25X,29XI, 19XII)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2D29040" w14:textId="77777777" w:rsidR="007F68C8" w:rsidRDefault="007F68C8"/>
        </w:tc>
        <w:tc>
          <w:tcPr>
            <w:tcW w:w="3442" w:type="dxa"/>
            <w:tcBorders>
              <w:bottom w:val="single" w:sz="4" w:space="0" w:color="auto"/>
            </w:tcBorders>
          </w:tcPr>
          <w:p w14:paraId="32F4A4C4" w14:textId="77777777" w:rsidR="007F68C8" w:rsidRDefault="007F68C8"/>
        </w:tc>
        <w:tc>
          <w:tcPr>
            <w:tcW w:w="1286" w:type="dxa"/>
            <w:tcBorders>
              <w:bottom w:val="single" w:sz="4" w:space="0" w:color="auto"/>
            </w:tcBorders>
          </w:tcPr>
          <w:p w14:paraId="6E61D1E9" w14:textId="77777777" w:rsidR="007F68C8" w:rsidRDefault="007F68C8"/>
        </w:tc>
      </w:tr>
      <w:tr w:rsidR="007F68C8" w:rsidRPr="0008046B" w14:paraId="1012AC52" w14:textId="77777777" w:rsidTr="00D60AB0">
        <w:trPr>
          <w:trHeight w:val="979"/>
        </w:trPr>
        <w:tc>
          <w:tcPr>
            <w:tcW w:w="1200" w:type="dxa"/>
            <w:shd w:val="clear" w:color="auto" w:fill="DEEAF6" w:themeFill="accent5" w:themeFillTint="33"/>
          </w:tcPr>
          <w:p w14:paraId="07BD5C1D" w14:textId="7D2CD171" w:rsidR="007F68C8" w:rsidRDefault="007F68C8">
            <w:r>
              <w:t>9.45-11.15</w:t>
            </w:r>
          </w:p>
        </w:tc>
        <w:tc>
          <w:tcPr>
            <w:tcW w:w="2712" w:type="dxa"/>
          </w:tcPr>
          <w:p w14:paraId="06836D00" w14:textId="77777777" w:rsidR="007F68C8" w:rsidRDefault="007F68C8"/>
        </w:tc>
        <w:tc>
          <w:tcPr>
            <w:tcW w:w="2904" w:type="dxa"/>
            <w:shd w:val="clear" w:color="auto" w:fill="92D050"/>
          </w:tcPr>
          <w:p w14:paraId="7AF94FC5" w14:textId="2A515AC5" w:rsidR="007F68C8" w:rsidRPr="00AD61E8" w:rsidRDefault="00AD61E8" w:rsidP="00022D0B">
            <w:r>
              <w:t xml:space="preserve">PNJN-dr Ł. </w:t>
            </w:r>
            <w:proofErr w:type="spellStart"/>
            <w:r>
              <w:t>Kumięga</w:t>
            </w:r>
            <w:proofErr w:type="spellEnd"/>
            <w:r>
              <w:t xml:space="preserve">     s.  </w:t>
            </w:r>
            <w:r w:rsidR="007E32E1">
              <w:t>277</w:t>
            </w:r>
            <w:r>
              <w:t xml:space="preserve">               (zajęcia w dniach: 25X,29XI, 19XII)</w:t>
            </w:r>
          </w:p>
        </w:tc>
        <w:tc>
          <w:tcPr>
            <w:tcW w:w="2748" w:type="dxa"/>
          </w:tcPr>
          <w:p w14:paraId="4976304D" w14:textId="448F501B" w:rsidR="007F68C8" w:rsidRPr="007F68C8" w:rsidRDefault="007F68C8"/>
        </w:tc>
        <w:tc>
          <w:tcPr>
            <w:tcW w:w="3442" w:type="dxa"/>
          </w:tcPr>
          <w:p w14:paraId="5627DE00" w14:textId="50FEC2CD" w:rsidR="007F68C8" w:rsidRPr="0031590D" w:rsidRDefault="007F68C8" w:rsidP="007F68C8"/>
        </w:tc>
        <w:tc>
          <w:tcPr>
            <w:tcW w:w="1286" w:type="dxa"/>
          </w:tcPr>
          <w:p w14:paraId="527C92A5" w14:textId="77777777" w:rsidR="007F68C8" w:rsidRPr="0031590D" w:rsidRDefault="007F68C8"/>
        </w:tc>
      </w:tr>
      <w:tr w:rsidR="00AD61E8" w:rsidRPr="00784475" w14:paraId="52F90D46" w14:textId="77777777" w:rsidTr="00D60AB0">
        <w:trPr>
          <w:trHeight w:val="967"/>
        </w:trPr>
        <w:tc>
          <w:tcPr>
            <w:tcW w:w="1200" w:type="dxa"/>
            <w:shd w:val="clear" w:color="auto" w:fill="DEEAF6" w:themeFill="accent5" w:themeFillTint="33"/>
          </w:tcPr>
          <w:p w14:paraId="3808E1E5" w14:textId="493A8670" w:rsidR="00AD61E8" w:rsidRDefault="00AD61E8">
            <w:r>
              <w:t>11.30-13.00</w:t>
            </w:r>
          </w:p>
        </w:tc>
        <w:tc>
          <w:tcPr>
            <w:tcW w:w="2712" w:type="dxa"/>
            <w:shd w:val="clear" w:color="auto" w:fill="92D050"/>
          </w:tcPr>
          <w:p w14:paraId="47CEE422" w14:textId="4D4A9C3A" w:rsidR="00AD61E8" w:rsidRDefault="00AD61E8">
            <w:r>
              <w:t xml:space="preserve">PNJN- dr Ł. </w:t>
            </w:r>
            <w:proofErr w:type="spellStart"/>
            <w:r>
              <w:t>Kumięga</w:t>
            </w:r>
            <w:proofErr w:type="spellEnd"/>
            <w:r>
              <w:t xml:space="preserve">   s. 164     (zajęcia w dniach: 24X,28XI, 19XII,16I)</w:t>
            </w:r>
          </w:p>
        </w:tc>
        <w:tc>
          <w:tcPr>
            <w:tcW w:w="2904" w:type="dxa"/>
            <w:shd w:val="clear" w:color="auto" w:fill="auto"/>
          </w:tcPr>
          <w:p w14:paraId="6712D34D" w14:textId="309A4F59" w:rsidR="00AD61E8" w:rsidRPr="00DA13F1" w:rsidRDefault="00AD61E8" w:rsidP="0001740A">
            <w:pPr>
              <w:rPr>
                <w:lang w:val="en-US"/>
              </w:rPr>
            </w:pPr>
            <w:r w:rsidRPr="00A56509">
              <w:rPr>
                <w:lang w:val="en-US"/>
              </w:rPr>
              <w:t>PNJN-</w:t>
            </w:r>
            <w:proofErr w:type="spellStart"/>
            <w:r w:rsidRPr="00A56509">
              <w:rPr>
                <w:lang w:val="en-US"/>
              </w:rPr>
              <w:t>dr</w:t>
            </w:r>
            <w:proofErr w:type="spellEnd"/>
            <w:r w:rsidRPr="00A56509">
              <w:rPr>
                <w:lang w:val="en-US"/>
              </w:rPr>
              <w:t xml:space="preserve"> R. Aldridge </w:t>
            </w:r>
            <w:r>
              <w:rPr>
                <w:lang w:val="en-US"/>
              </w:rPr>
              <w:t xml:space="preserve">  s. 371</w:t>
            </w:r>
          </w:p>
        </w:tc>
        <w:tc>
          <w:tcPr>
            <w:tcW w:w="2748" w:type="dxa"/>
          </w:tcPr>
          <w:p w14:paraId="584120D7" w14:textId="1EF4B4B6" w:rsidR="00AD61E8" w:rsidRPr="00417ECE" w:rsidRDefault="00AD61E8" w:rsidP="008478D2">
            <w:pPr>
              <w:rPr>
                <w:lang w:val="de-DE"/>
              </w:rPr>
            </w:pPr>
            <w:r w:rsidRPr="00DA13F1">
              <w:rPr>
                <w:lang w:val="en-US"/>
              </w:rPr>
              <w:t xml:space="preserve"> </w:t>
            </w:r>
            <w:r>
              <w:t xml:space="preserve">Seminarium </w:t>
            </w:r>
            <w:proofErr w:type="spellStart"/>
            <w:r>
              <w:t>magisterskie-prof</w:t>
            </w:r>
            <w:proofErr w:type="spellEnd"/>
            <w:r>
              <w:t xml:space="preserve">. </w:t>
            </w:r>
            <w:r w:rsidRPr="00B44FF8">
              <w:t xml:space="preserve">UG dr hab. </w:t>
            </w:r>
            <w:r w:rsidRPr="00417ECE">
              <w:rPr>
                <w:lang w:val="de-DE"/>
              </w:rPr>
              <w:t>J. Si</w:t>
            </w:r>
            <w:r>
              <w:rPr>
                <w:lang w:val="de-DE"/>
              </w:rPr>
              <w:t>kora   s. 268</w:t>
            </w:r>
          </w:p>
        </w:tc>
        <w:tc>
          <w:tcPr>
            <w:tcW w:w="3442" w:type="dxa"/>
          </w:tcPr>
          <w:p w14:paraId="5595B936" w14:textId="28FC0666" w:rsidR="00AD61E8" w:rsidRPr="00784475" w:rsidRDefault="00AD61E8">
            <w:r w:rsidRPr="00417ECE">
              <w:rPr>
                <w:lang w:val="de-DE"/>
              </w:rPr>
              <w:t xml:space="preserve"> </w:t>
            </w:r>
          </w:p>
        </w:tc>
        <w:tc>
          <w:tcPr>
            <w:tcW w:w="1286" w:type="dxa"/>
          </w:tcPr>
          <w:p w14:paraId="6BEF360A" w14:textId="77777777" w:rsidR="00AD61E8" w:rsidRPr="00784475" w:rsidRDefault="00AD61E8"/>
        </w:tc>
      </w:tr>
      <w:tr w:rsidR="007F68C8" w14:paraId="3226F58A" w14:textId="77777777" w:rsidTr="006E1EE3">
        <w:trPr>
          <w:trHeight w:val="112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5E243" w14:textId="5F909331" w:rsidR="007F68C8" w:rsidRDefault="007F68C8" w:rsidP="007F68C8">
            <w:r>
              <w:t>13.15-14.45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92D050"/>
          </w:tcPr>
          <w:p w14:paraId="2536108A" w14:textId="40CAF11A" w:rsidR="007F68C8" w:rsidRDefault="007F68C8" w:rsidP="007F68C8">
            <w:r>
              <w:t xml:space="preserve">PNJN- dr Ł. </w:t>
            </w:r>
            <w:proofErr w:type="spellStart"/>
            <w:r>
              <w:t>Kumięga</w:t>
            </w:r>
            <w:proofErr w:type="spellEnd"/>
            <w:r>
              <w:t xml:space="preserve">   s. 266</w:t>
            </w:r>
            <w:r w:rsidR="00157B06">
              <w:t xml:space="preserve">     (zajęcia w dniach: 24X,28XI, 19XII,16I)       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26253CB3" w14:textId="39153145" w:rsidR="007F68C8" w:rsidRDefault="007F68C8" w:rsidP="00A56509">
            <w:r>
              <w:t xml:space="preserve">Seminarium magisterskie- prof. UG dr hab. H. </w:t>
            </w:r>
            <w:proofErr w:type="spellStart"/>
            <w:r>
              <w:t>Lankiewicz</w:t>
            </w:r>
            <w:proofErr w:type="spellEnd"/>
            <w:r>
              <w:t xml:space="preserve">   s. 164    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7D966C33" w14:textId="77777777" w:rsidR="007F68C8" w:rsidRDefault="007F68C8" w:rsidP="007F68C8"/>
        </w:tc>
        <w:tc>
          <w:tcPr>
            <w:tcW w:w="3442" w:type="dxa"/>
            <w:tcBorders>
              <w:bottom w:val="single" w:sz="4" w:space="0" w:color="auto"/>
            </w:tcBorders>
          </w:tcPr>
          <w:p w14:paraId="0EC1E42E" w14:textId="041FD520" w:rsidR="007F68C8" w:rsidRDefault="00FE5CC8" w:rsidP="00417ECE">
            <w:r>
              <w:t xml:space="preserve">Tłumaczenia specjalistyczne z </w:t>
            </w:r>
            <w:proofErr w:type="spellStart"/>
            <w:r>
              <w:t>j.ang</w:t>
            </w:r>
            <w:proofErr w:type="spellEnd"/>
            <w:r>
              <w:t xml:space="preserve">. na </w:t>
            </w:r>
            <w:proofErr w:type="spellStart"/>
            <w:r>
              <w:t>j.polski</w:t>
            </w:r>
            <w:proofErr w:type="spellEnd"/>
            <w:r>
              <w:t xml:space="preserve"> i z </w:t>
            </w:r>
            <w:proofErr w:type="spellStart"/>
            <w:r>
              <w:t>j.pol</w:t>
            </w:r>
            <w:proofErr w:type="spellEnd"/>
            <w:r>
              <w:t xml:space="preserve">. na </w:t>
            </w:r>
            <w:proofErr w:type="spellStart"/>
            <w:r>
              <w:t>j.ang</w:t>
            </w:r>
            <w:proofErr w:type="spellEnd"/>
            <w:r>
              <w:t xml:space="preserve">. – dr M. Godlewska   s. </w:t>
            </w:r>
            <w:r>
              <w:t>258</w:t>
            </w:r>
            <w:r>
              <w:t xml:space="preserve">              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3F5B71BB" w14:textId="77777777" w:rsidR="007F68C8" w:rsidRDefault="007F68C8" w:rsidP="007F68C8"/>
        </w:tc>
      </w:tr>
      <w:tr w:rsidR="00A56509" w:rsidRPr="00417ECE" w14:paraId="55FC66E7" w14:textId="77777777" w:rsidTr="006E1EE3">
        <w:trPr>
          <w:trHeight w:val="420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15CBBA6" w14:textId="3CF08B3C" w:rsidR="00A56509" w:rsidRDefault="00A56509" w:rsidP="007F68C8">
            <w:r>
              <w:t>15.00-16.30</w:t>
            </w:r>
          </w:p>
        </w:tc>
        <w:tc>
          <w:tcPr>
            <w:tcW w:w="2712" w:type="dxa"/>
            <w:vMerge w:val="restart"/>
            <w:shd w:val="clear" w:color="auto" w:fill="92D050"/>
          </w:tcPr>
          <w:p w14:paraId="3D97C34B" w14:textId="1814DC59" w:rsidR="00A56509" w:rsidRDefault="00A56509" w:rsidP="007F68C8">
            <w:r>
              <w:t xml:space="preserve">PNJN- dr Ł. </w:t>
            </w:r>
            <w:proofErr w:type="spellStart"/>
            <w:r>
              <w:t>Kumięga</w:t>
            </w:r>
            <w:proofErr w:type="spellEnd"/>
            <w:r>
              <w:t xml:space="preserve">   s. 261</w:t>
            </w:r>
            <w:r w:rsidR="00157B06">
              <w:t xml:space="preserve">     (zajęcia w dniach: 24X,28XI, 19XII,16I)</w:t>
            </w:r>
          </w:p>
        </w:tc>
        <w:tc>
          <w:tcPr>
            <w:tcW w:w="2904" w:type="dxa"/>
          </w:tcPr>
          <w:p w14:paraId="022BF4FC" w14:textId="663E10F9" w:rsidR="00A56509" w:rsidRPr="00A56509" w:rsidRDefault="004E09B7" w:rsidP="007F68C8">
            <w:pPr>
              <w:rPr>
                <w:lang w:val="en-US"/>
              </w:rPr>
            </w:pPr>
            <w:r w:rsidRPr="00A56509">
              <w:rPr>
                <w:lang w:val="en-US"/>
              </w:rPr>
              <w:t>PNJN-</w:t>
            </w:r>
            <w:proofErr w:type="spellStart"/>
            <w:r w:rsidRPr="00A56509">
              <w:rPr>
                <w:lang w:val="en-US"/>
              </w:rPr>
              <w:t>dr</w:t>
            </w:r>
            <w:proofErr w:type="spellEnd"/>
            <w:r w:rsidRPr="00A56509">
              <w:rPr>
                <w:lang w:val="en-US"/>
              </w:rPr>
              <w:t xml:space="preserve"> R. Aldridge </w:t>
            </w:r>
            <w:r>
              <w:rPr>
                <w:lang w:val="en-US"/>
              </w:rPr>
              <w:t xml:space="preserve">  s. 266</w:t>
            </w:r>
            <w:r w:rsidR="00A35423">
              <w:rPr>
                <w:lang w:val="en-US"/>
              </w:rPr>
              <w:t xml:space="preserve"> (do 15.45)</w:t>
            </w:r>
          </w:p>
        </w:tc>
        <w:tc>
          <w:tcPr>
            <w:tcW w:w="2748" w:type="dxa"/>
            <w:vMerge w:val="restart"/>
          </w:tcPr>
          <w:p w14:paraId="6B6207C4" w14:textId="6921AFC1" w:rsidR="00A56509" w:rsidRPr="00417ECE" w:rsidRDefault="00417ECE" w:rsidP="007F68C8">
            <w:r w:rsidRPr="00417ECE">
              <w:t>Tłumaczenia specjalistyczne z j. n</w:t>
            </w:r>
            <w:r>
              <w:t>iem. na j. polski i z j. polskiego na j. niem.-dr M. Pławski-  s. 027</w:t>
            </w:r>
          </w:p>
        </w:tc>
        <w:tc>
          <w:tcPr>
            <w:tcW w:w="3442" w:type="dxa"/>
            <w:vMerge w:val="restart"/>
          </w:tcPr>
          <w:p w14:paraId="77DD02F2" w14:textId="70EF09DE" w:rsidR="00A56509" w:rsidRPr="00417ECE" w:rsidRDefault="00A56509" w:rsidP="007F68C8">
            <w:r w:rsidRPr="00417ECE">
              <w:t xml:space="preserve"> </w:t>
            </w:r>
            <w:r w:rsidR="00EE3D33" w:rsidRPr="0031590D">
              <w:t>Tłumaczenia z j. niem</w:t>
            </w:r>
            <w:r w:rsidR="00EE3D33">
              <w:t>ieckiego</w:t>
            </w:r>
            <w:r w:rsidR="00EE3D33" w:rsidRPr="0031590D">
              <w:t xml:space="preserve"> </w:t>
            </w:r>
            <w:r w:rsidR="00EE3D33">
              <w:t>na j. polski i z j. polskiego na j. niem. (architektura i sztuka) -  prof. UG dr hab. K. Lukas  (15 h)  s. 027 (od 17XI)</w:t>
            </w:r>
          </w:p>
          <w:p w14:paraId="211238E3" w14:textId="77777777" w:rsidR="00A56509" w:rsidRPr="00417ECE" w:rsidRDefault="00A56509" w:rsidP="007F68C8"/>
        </w:tc>
        <w:tc>
          <w:tcPr>
            <w:tcW w:w="1286" w:type="dxa"/>
            <w:vMerge w:val="restart"/>
          </w:tcPr>
          <w:p w14:paraId="2698FBB0" w14:textId="2C99BDC7" w:rsidR="00A56509" w:rsidRPr="00417ECE" w:rsidRDefault="00A56509" w:rsidP="007F68C8"/>
        </w:tc>
      </w:tr>
      <w:tr w:rsidR="00A56509" w:rsidRPr="00A56509" w14:paraId="619085AF" w14:textId="77777777" w:rsidTr="006E1EE3">
        <w:trPr>
          <w:trHeight w:val="1101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6B6E4334" w14:textId="77777777" w:rsidR="00A56509" w:rsidRPr="00417ECE" w:rsidRDefault="00A56509" w:rsidP="007F68C8"/>
        </w:tc>
        <w:tc>
          <w:tcPr>
            <w:tcW w:w="2712" w:type="dxa"/>
            <w:vMerge/>
            <w:shd w:val="clear" w:color="auto" w:fill="92D050"/>
          </w:tcPr>
          <w:p w14:paraId="00150613" w14:textId="77777777" w:rsidR="00A56509" w:rsidRPr="00417ECE" w:rsidRDefault="00A56509" w:rsidP="007F68C8"/>
        </w:tc>
        <w:tc>
          <w:tcPr>
            <w:tcW w:w="2904" w:type="dxa"/>
          </w:tcPr>
          <w:p w14:paraId="4196B4D5" w14:textId="081F4514" w:rsidR="00A56509" w:rsidRPr="00A56509" w:rsidRDefault="00A56509" w:rsidP="007F68C8">
            <w:r>
              <w:t>Tłumaczenia pisemne i ustne z j. niemieckiego na j. angielski -                               Dr S. Moran  s. 027 (od 15. 5</w:t>
            </w:r>
            <w:r w:rsidR="00A35423">
              <w:t>5 do 16.40)</w:t>
            </w:r>
          </w:p>
        </w:tc>
        <w:tc>
          <w:tcPr>
            <w:tcW w:w="2748" w:type="dxa"/>
            <w:vMerge/>
          </w:tcPr>
          <w:p w14:paraId="4DA4367B" w14:textId="77777777" w:rsidR="00A56509" w:rsidRPr="00A56509" w:rsidRDefault="00A56509" w:rsidP="007F68C8"/>
        </w:tc>
        <w:tc>
          <w:tcPr>
            <w:tcW w:w="3442" w:type="dxa"/>
            <w:vMerge/>
          </w:tcPr>
          <w:p w14:paraId="2FCAF1C3" w14:textId="77777777" w:rsidR="00A56509" w:rsidRPr="00A56509" w:rsidRDefault="00A56509" w:rsidP="007F68C8"/>
        </w:tc>
        <w:tc>
          <w:tcPr>
            <w:tcW w:w="1286" w:type="dxa"/>
            <w:vMerge/>
          </w:tcPr>
          <w:p w14:paraId="17A9A0F5" w14:textId="77777777" w:rsidR="00A56509" w:rsidRPr="00A56509" w:rsidRDefault="00A56509" w:rsidP="007F68C8"/>
        </w:tc>
      </w:tr>
      <w:tr w:rsidR="007F68C8" w14:paraId="553BAFEA" w14:textId="77777777" w:rsidTr="006E1EE3">
        <w:trPr>
          <w:trHeight w:val="732"/>
        </w:trPr>
        <w:tc>
          <w:tcPr>
            <w:tcW w:w="1200" w:type="dxa"/>
            <w:shd w:val="clear" w:color="auto" w:fill="DEEAF6" w:themeFill="accent5" w:themeFillTint="33"/>
          </w:tcPr>
          <w:p w14:paraId="26C9E8F3" w14:textId="5EB3EFE4" w:rsidR="007F68C8" w:rsidRDefault="007F68C8" w:rsidP="007F68C8">
            <w:r>
              <w:t>16.45-18.15</w:t>
            </w:r>
          </w:p>
        </w:tc>
        <w:tc>
          <w:tcPr>
            <w:tcW w:w="2712" w:type="dxa"/>
            <w:shd w:val="clear" w:color="auto" w:fill="92D050"/>
          </w:tcPr>
          <w:p w14:paraId="2AFA6D79" w14:textId="3F0AF187" w:rsidR="007F68C8" w:rsidRDefault="007F68C8" w:rsidP="007F68C8">
            <w:r>
              <w:t xml:space="preserve">PNJN- dr Ł. </w:t>
            </w:r>
            <w:proofErr w:type="spellStart"/>
            <w:r>
              <w:t>Kumięga</w:t>
            </w:r>
            <w:proofErr w:type="spellEnd"/>
            <w:r>
              <w:t xml:space="preserve">   s. 261</w:t>
            </w:r>
            <w:r w:rsidR="00157B06">
              <w:t xml:space="preserve">     (zajęcia w dniach: 24X,28XI, 19XII,16I) </w:t>
            </w:r>
            <w:r w:rsidR="00157B06" w:rsidRPr="00895EEA">
              <w:rPr>
                <w:b/>
                <w:bCs/>
              </w:rPr>
              <w:t>!16</w:t>
            </w:r>
            <w:r w:rsidR="00895EEA" w:rsidRPr="00895EEA">
              <w:rPr>
                <w:b/>
                <w:bCs/>
              </w:rPr>
              <w:t>I- zajęcia do 19)</w:t>
            </w:r>
          </w:p>
        </w:tc>
        <w:tc>
          <w:tcPr>
            <w:tcW w:w="2904" w:type="dxa"/>
          </w:tcPr>
          <w:p w14:paraId="64468176" w14:textId="77777777" w:rsidR="007F68C8" w:rsidRDefault="007F68C8" w:rsidP="007F68C8"/>
        </w:tc>
        <w:tc>
          <w:tcPr>
            <w:tcW w:w="2748" w:type="dxa"/>
          </w:tcPr>
          <w:p w14:paraId="7FE18925" w14:textId="77777777" w:rsidR="007F68C8" w:rsidRDefault="007F68C8" w:rsidP="007F68C8"/>
        </w:tc>
        <w:tc>
          <w:tcPr>
            <w:tcW w:w="3442" w:type="dxa"/>
          </w:tcPr>
          <w:p w14:paraId="0A574542" w14:textId="77777777" w:rsidR="007F68C8" w:rsidRDefault="007F68C8" w:rsidP="007F68C8"/>
        </w:tc>
        <w:tc>
          <w:tcPr>
            <w:tcW w:w="1286" w:type="dxa"/>
          </w:tcPr>
          <w:p w14:paraId="5108AF58" w14:textId="77777777" w:rsidR="007F68C8" w:rsidRDefault="007F68C8" w:rsidP="007F68C8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071E1"/>
    <w:rsid w:val="0001740A"/>
    <w:rsid w:val="00022D0B"/>
    <w:rsid w:val="0008046B"/>
    <w:rsid w:val="00157B06"/>
    <w:rsid w:val="00213A4F"/>
    <w:rsid w:val="0031590D"/>
    <w:rsid w:val="00417ECE"/>
    <w:rsid w:val="00450A81"/>
    <w:rsid w:val="00456522"/>
    <w:rsid w:val="004C5C79"/>
    <w:rsid w:val="004E09B7"/>
    <w:rsid w:val="006E1EE3"/>
    <w:rsid w:val="00726DDE"/>
    <w:rsid w:val="00735415"/>
    <w:rsid w:val="00784475"/>
    <w:rsid w:val="007E32E1"/>
    <w:rsid w:val="007F68C8"/>
    <w:rsid w:val="008478D2"/>
    <w:rsid w:val="00895EEA"/>
    <w:rsid w:val="009D0DD7"/>
    <w:rsid w:val="00A35423"/>
    <w:rsid w:val="00A56509"/>
    <w:rsid w:val="00AD61E8"/>
    <w:rsid w:val="00B44FF8"/>
    <w:rsid w:val="00B66B9C"/>
    <w:rsid w:val="00C30489"/>
    <w:rsid w:val="00C53560"/>
    <w:rsid w:val="00CE6D15"/>
    <w:rsid w:val="00D60AB0"/>
    <w:rsid w:val="00DA13F1"/>
    <w:rsid w:val="00DF1233"/>
    <w:rsid w:val="00EE3D33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15</cp:revision>
  <cp:lastPrinted>2022-11-23T12:05:00Z</cp:lastPrinted>
  <dcterms:created xsi:type="dcterms:W3CDTF">2022-09-09T17:16:00Z</dcterms:created>
  <dcterms:modified xsi:type="dcterms:W3CDTF">2022-11-23T12:05:00Z</dcterms:modified>
</cp:coreProperties>
</file>