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8F5F" w14:textId="5B9E3635" w:rsidR="00602D9D" w:rsidRPr="00664EBA" w:rsidRDefault="00C75C01" w:rsidP="003B037E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664EBA">
        <w:rPr>
          <w:rFonts w:ascii="Times New Roman" w:hAnsi="Times New Roman" w:cs="Times New Roman"/>
          <w:b/>
          <w:color w:val="000000"/>
        </w:rPr>
        <w:t xml:space="preserve">Program praktyk </w:t>
      </w:r>
      <w:r w:rsidR="00AD6656" w:rsidRPr="00664EBA">
        <w:rPr>
          <w:rFonts w:ascii="Times New Roman" w:hAnsi="Times New Roman" w:cs="Times New Roman"/>
          <w:b/>
          <w:color w:val="000000"/>
        </w:rPr>
        <w:t>dydaktycznych</w:t>
      </w:r>
    </w:p>
    <w:p w14:paraId="3E5418F0" w14:textId="28D8E73C" w:rsidR="00E14E30" w:rsidRPr="00664EBA" w:rsidRDefault="00AD6656" w:rsidP="003B037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135340913"/>
      <w:r w:rsidRPr="00664EBA">
        <w:rPr>
          <w:rFonts w:ascii="Times New Roman" w:hAnsi="Times New Roman" w:cs="Times New Roman"/>
          <w:b/>
          <w:color w:val="000000"/>
        </w:rPr>
        <w:t>filologia germańska, specjalność nauczycielska</w:t>
      </w:r>
      <w:bookmarkEnd w:id="0"/>
    </w:p>
    <w:p w14:paraId="3B4D788B" w14:textId="44975839" w:rsidR="000637E2" w:rsidRPr="00664EBA" w:rsidRDefault="00B805A4" w:rsidP="000A17FD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Style w:val="eop"/>
          <w:rFonts w:asciiTheme="minorHAnsi" w:eastAsiaTheme="minorHAnsi" w:hAnsiTheme="minorHAnsi" w:cstheme="minorBidi"/>
          <w:lang w:val="pl-PL" w:eastAsia="en-US"/>
        </w:rPr>
      </w:pPr>
      <w:r>
        <w:rPr>
          <w:rStyle w:val="normaltextrun"/>
          <w:b/>
          <w:bCs/>
          <w:lang w:val="pl-PL"/>
        </w:rPr>
        <w:t>s</w:t>
      </w:r>
      <w:r w:rsidRPr="00664EBA">
        <w:rPr>
          <w:rStyle w:val="normaltextrun"/>
          <w:b/>
          <w:bCs/>
          <w:lang w:val="pl-PL"/>
        </w:rPr>
        <w:t xml:space="preserve">tudia </w:t>
      </w:r>
      <w:r w:rsidR="00602D9D" w:rsidRPr="00664EBA">
        <w:rPr>
          <w:rStyle w:val="normaltextrun"/>
          <w:b/>
          <w:bCs/>
          <w:lang w:val="pl-PL"/>
        </w:rPr>
        <w:t xml:space="preserve">stacjonarne </w:t>
      </w:r>
      <w:r w:rsidR="0042441B" w:rsidRPr="00664EBA">
        <w:rPr>
          <w:rStyle w:val="normaltextrun"/>
          <w:b/>
          <w:bCs/>
          <w:lang w:val="pl-PL"/>
        </w:rPr>
        <w:t>I</w:t>
      </w:r>
      <w:r w:rsidR="00602D9D" w:rsidRPr="00664EBA">
        <w:rPr>
          <w:rStyle w:val="normaltextrun"/>
          <w:b/>
          <w:bCs/>
          <w:lang w:val="pl-PL"/>
        </w:rPr>
        <w:t xml:space="preserve"> </w:t>
      </w:r>
      <w:proofErr w:type="spellStart"/>
      <w:r w:rsidR="00602D9D" w:rsidRPr="00664EBA">
        <w:rPr>
          <w:rStyle w:val="normaltextrun"/>
          <w:b/>
          <w:bCs/>
          <w:lang w:val="pl-PL"/>
        </w:rPr>
        <w:t>i</w:t>
      </w:r>
      <w:proofErr w:type="spellEnd"/>
      <w:r w:rsidR="00602D9D" w:rsidRPr="00664EBA">
        <w:rPr>
          <w:rStyle w:val="normaltextrun"/>
          <w:b/>
          <w:bCs/>
          <w:lang w:val="pl-PL"/>
        </w:rPr>
        <w:t xml:space="preserve"> </w:t>
      </w:r>
      <w:r w:rsidR="0042441B" w:rsidRPr="00664EBA">
        <w:rPr>
          <w:rStyle w:val="normaltextrun"/>
          <w:b/>
          <w:bCs/>
          <w:lang w:val="pl-PL"/>
        </w:rPr>
        <w:t>II</w:t>
      </w:r>
      <w:r w:rsidR="00602D9D" w:rsidRPr="00664EBA">
        <w:rPr>
          <w:rStyle w:val="normaltextrun"/>
          <w:b/>
          <w:bCs/>
          <w:lang w:val="pl-PL"/>
        </w:rPr>
        <w:t xml:space="preserve"> stopnia</w:t>
      </w:r>
    </w:p>
    <w:p w14:paraId="00EE7422" w14:textId="574F6C10" w:rsidR="007F44BD" w:rsidRPr="007F44BD" w:rsidRDefault="00C75C01" w:rsidP="000A17FD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5C01">
        <w:rPr>
          <w:rFonts w:ascii="Times New Roman" w:hAnsi="Times New Roman" w:cs="Times New Roman"/>
          <w:b/>
        </w:rPr>
        <w:t>Cel praktyk</w:t>
      </w:r>
      <w:r w:rsidR="007F44BD">
        <w:rPr>
          <w:rFonts w:ascii="Times New Roman" w:hAnsi="Times New Roman" w:cs="Times New Roman"/>
          <w:b/>
        </w:rPr>
        <w:t xml:space="preserve"> </w:t>
      </w:r>
      <w:r w:rsidR="00144EEB">
        <w:rPr>
          <w:rFonts w:ascii="Times New Roman" w:hAnsi="Times New Roman" w:cs="Times New Roman"/>
          <w:b/>
        </w:rPr>
        <w:t xml:space="preserve">dydaktycznych </w:t>
      </w:r>
      <w:r w:rsidR="007F44BD">
        <w:rPr>
          <w:rFonts w:ascii="Times New Roman" w:hAnsi="Times New Roman" w:cs="Times New Roman"/>
          <w:b/>
        </w:rPr>
        <w:t>z języka niemieckiego i angielskiego</w:t>
      </w:r>
    </w:p>
    <w:p w14:paraId="56E9E93C" w14:textId="15602496" w:rsidR="00C75C01" w:rsidRPr="00C75C01" w:rsidRDefault="007F44BD" w:rsidP="003B037E">
      <w:pPr>
        <w:pStyle w:val="Akapitzlist"/>
        <w:spacing w:after="200" w:line="276" w:lineRule="auto"/>
        <w:ind w:left="71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F44BD">
        <w:rPr>
          <w:rFonts w:ascii="Times New Roman" w:hAnsi="Times New Roman" w:cs="Times New Roman"/>
        </w:rPr>
        <w:t>Celem praktyk</w:t>
      </w:r>
      <w:r>
        <w:rPr>
          <w:rFonts w:ascii="Times New Roman" w:hAnsi="Times New Roman" w:cs="Times New Roman"/>
          <w:b/>
        </w:rPr>
        <w:t xml:space="preserve"> </w:t>
      </w:r>
      <w:r w:rsidR="00C75C01" w:rsidRPr="00C75C01">
        <w:rPr>
          <w:rFonts w:ascii="Times New Roman" w:hAnsi="Times New Roman" w:cs="Times New Roman"/>
          <w:color w:val="000000"/>
          <w:shd w:val="clear" w:color="auto" w:fill="FFFFFF"/>
        </w:rPr>
        <w:t>jest gromadzenie doświadczeń związanych z pracą dydaktyczno-wychowawczą nauczyciela i konfrontowanie nabytej wiedzy z zakresu dydaktyki szczegółowej (metodyki nauczania) z rzeczywistością pedagogiczną w działaniu praktycznym.</w:t>
      </w:r>
      <w:r w:rsidR="007A28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6A57511" w14:textId="77777777" w:rsidR="00C75C01" w:rsidRPr="007F44BD" w:rsidRDefault="00C75C01" w:rsidP="0023444E">
      <w:pPr>
        <w:pStyle w:val="Akapitzlist"/>
        <w:numPr>
          <w:ilvl w:val="0"/>
          <w:numId w:val="24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75C01">
        <w:rPr>
          <w:rFonts w:ascii="Times New Roman" w:hAnsi="Times New Roman" w:cs="Times New Roman"/>
          <w:b/>
        </w:rPr>
        <w:t xml:space="preserve">Organizacja praktyk </w:t>
      </w:r>
      <w:r w:rsidR="007F44BD">
        <w:rPr>
          <w:rFonts w:ascii="Times New Roman" w:hAnsi="Times New Roman" w:cs="Times New Roman"/>
          <w:b/>
        </w:rPr>
        <w:t>zawodowych z języka niemieckiego i języka angielskiego</w:t>
      </w:r>
      <w:r w:rsidR="007F44BD" w:rsidRPr="00C75C01">
        <w:rPr>
          <w:rFonts w:ascii="Times New Roman" w:hAnsi="Times New Roman" w:cs="Times New Roman"/>
          <w:b/>
        </w:rPr>
        <w:t xml:space="preserve"> </w:t>
      </w:r>
      <w:r w:rsidRPr="00C75C01">
        <w:rPr>
          <w:rFonts w:ascii="Times New Roman" w:hAnsi="Times New Roman" w:cs="Times New Roman"/>
          <w:b/>
        </w:rPr>
        <w:t>w szkołach</w:t>
      </w:r>
      <w:r w:rsidR="007F44BD">
        <w:rPr>
          <w:rFonts w:ascii="Times New Roman" w:hAnsi="Times New Roman" w:cs="Times New Roman"/>
          <w:b/>
        </w:rPr>
        <w:t xml:space="preserve"> podstawowych i ponadpodstawowych</w:t>
      </w:r>
    </w:p>
    <w:p w14:paraId="555CA5A9" w14:textId="2FECEEFE" w:rsidR="00046818" w:rsidRPr="004C05B6" w:rsidRDefault="007F44BD" w:rsidP="004C05B6">
      <w:pPr>
        <w:pStyle w:val="Akapitzlist"/>
        <w:numPr>
          <w:ilvl w:val="0"/>
          <w:numId w:val="3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</w:rPr>
        <w:t xml:space="preserve">Praktyki dydaktyczne są praktykami obowiązkowymi i przewidziane są w planie studiów </w:t>
      </w:r>
      <w:r w:rsidR="004C05B6" w:rsidRPr="004C05B6">
        <w:rPr>
          <w:rFonts w:ascii="Times New Roman" w:hAnsi="Times New Roman" w:cs="Times New Roman"/>
        </w:rPr>
        <w:t>I</w:t>
      </w:r>
      <w:r w:rsidR="009E28A2">
        <w:rPr>
          <w:rFonts w:ascii="Times New Roman" w:hAnsi="Times New Roman" w:cs="Times New Roman"/>
        </w:rPr>
        <w:t>  </w:t>
      </w:r>
      <w:r w:rsidR="004C05B6" w:rsidRPr="004C05B6">
        <w:rPr>
          <w:rFonts w:ascii="Times New Roman" w:hAnsi="Times New Roman" w:cs="Times New Roman"/>
        </w:rPr>
        <w:t xml:space="preserve">stopnia </w:t>
      </w:r>
      <w:r w:rsidRPr="004C05B6">
        <w:rPr>
          <w:rFonts w:ascii="Times New Roman" w:hAnsi="Times New Roman" w:cs="Times New Roman"/>
        </w:rPr>
        <w:t>na trzecim roku</w:t>
      </w:r>
      <w:r w:rsidR="004C05B6">
        <w:rPr>
          <w:rFonts w:ascii="Times New Roman" w:hAnsi="Times New Roman" w:cs="Times New Roman"/>
        </w:rPr>
        <w:t xml:space="preserve">. </w:t>
      </w:r>
      <w:r w:rsidR="007A28B7" w:rsidRPr="004C05B6">
        <w:rPr>
          <w:rFonts w:ascii="Times New Roman" w:hAnsi="Times New Roman" w:cs="Times New Roman"/>
        </w:rPr>
        <w:t>Praktyki odbywają się zarówno w szkołach podstawowych, jak i ponadpodstawowych.</w:t>
      </w:r>
    </w:p>
    <w:p w14:paraId="0B24E353" w14:textId="2F9960F0" w:rsidR="00046818" w:rsidRPr="004C05B6" w:rsidRDefault="007F44BD" w:rsidP="004C05B6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</w:rPr>
        <w:t>Praktyki dydaktyczne</w:t>
      </w:r>
      <w:r w:rsidR="00B77A69" w:rsidRPr="004C05B6">
        <w:rPr>
          <w:rFonts w:ascii="Times New Roman" w:hAnsi="Times New Roman" w:cs="Times New Roman"/>
        </w:rPr>
        <w:t xml:space="preserve"> na I stopniu studiów</w:t>
      </w:r>
      <w:r w:rsidRPr="004C05B6">
        <w:rPr>
          <w:rFonts w:ascii="Times New Roman" w:hAnsi="Times New Roman" w:cs="Times New Roman"/>
        </w:rPr>
        <w:t xml:space="preserve"> </w:t>
      </w:r>
      <w:r w:rsidR="00AD6656" w:rsidRPr="004C05B6">
        <w:rPr>
          <w:rFonts w:ascii="Times New Roman" w:hAnsi="Times New Roman" w:cs="Times New Roman"/>
        </w:rPr>
        <w:t xml:space="preserve">obejmują 120 godzin </w:t>
      </w:r>
      <w:r w:rsidRPr="004C05B6">
        <w:rPr>
          <w:rFonts w:ascii="Times New Roman" w:hAnsi="Times New Roman" w:cs="Times New Roman"/>
        </w:rPr>
        <w:t xml:space="preserve">w ramach nauczania języka niemieckiego i </w:t>
      </w:r>
      <w:bookmarkStart w:id="1" w:name="_Hlk144745521"/>
      <w:r w:rsidRPr="004C05B6">
        <w:rPr>
          <w:rFonts w:ascii="Times New Roman" w:hAnsi="Times New Roman" w:cs="Times New Roman"/>
        </w:rPr>
        <w:t xml:space="preserve">60 godzin </w:t>
      </w:r>
      <w:r w:rsidR="00CB3B66" w:rsidRPr="004C05B6">
        <w:rPr>
          <w:rFonts w:ascii="Times New Roman" w:hAnsi="Times New Roman" w:cs="Times New Roman"/>
        </w:rPr>
        <w:t xml:space="preserve">w ramach nauczania języka angielskiego </w:t>
      </w:r>
      <w:r w:rsidRPr="004C05B6">
        <w:rPr>
          <w:rFonts w:ascii="Times New Roman" w:hAnsi="Times New Roman" w:cs="Times New Roman"/>
        </w:rPr>
        <w:t>dla studentów, którzy rozpoczęli studia w roku</w:t>
      </w:r>
      <w:r w:rsidR="004C05B6">
        <w:rPr>
          <w:rFonts w:ascii="Times New Roman" w:hAnsi="Times New Roman" w:cs="Times New Roman"/>
        </w:rPr>
        <w:t xml:space="preserve"> akademickim</w:t>
      </w:r>
      <w:r w:rsidRPr="004C05B6">
        <w:rPr>
          <w:rFonts w:ascii="Times New Roman" w:hAnsi="Times New Roman" w:cs="Times New Roman"/>
        </w:rPr>
        <w:t xml:space="preserve"> 2021/</w:t>
      </w:r>
      <w:r w:rsidR="00AD6656" w:rsidRPr="004C05B6">
        <w:rPr>
          <w:rFonts w:ascii="Times New Roman" w:hAnsi="Times New Roman" w:cs="Times New Roman"/>
        </w:rPr>
        <w:t>20</w:t>
      </w:r>
      <w:r w:rsidRPr="004C05B6">
        <w:rPr>
          <w:rFonts w:ascii="Times New Roman" w:hAnsi="Times New Roman" w:cs="Times New Roman"/>
        </w:rPr>
        <w:t>22</w:t>
      </w:r>
      <w:bookmarkEnd w:id="1"/>
      <w:r w:rsidR="00B77A69" w:rsidRPr="004C05B6">
        <w:rPr>
          <w:rFonts w:ascii="Times New Roman" w:hAnsi="Times New Roman" w:cs="Times New Roman"/>
        </w:rPr>
        <w:t>,</w:t>
      </w:r>
      <w:r w:rsidRPr="004C05B6">
        <w:rPr>
          <w:rFonts w:ascii="Times New Roman" w:hAnsi="Times New Roman" w:cs="Times New Roman"/>
        </w:rPr>
        <w:t xml:space="preserve"> </w:t>
      </w:r>
      <w:r w:rsidR="00CB3B66" w:rsidRPr="004C05B6">
        <w:rPr>
          <w:rFonts w:ascii="Times New Roman" w:hAnsi="Times New Roman" w:cs="Times New Roman"/>
        </w:rPr>
        <w:t xml:space="preserve">oraz </w:t>
      </w:r>
      <w:r w:rsidR="00955AF1" w:rsidRPr="004C05B6">
        <w:rPr>
          <w:rFonts w:ascii="Times New Roman" w:hAnsi="Times New Roman" w:cs="Times New Roman"/>
        </w:rPr>
        <w:t xml:space="preserve">120 godzin w ramach nauczania języka niemieckiego i </w:t>
      </w:r>
      <w:r w:rsidRPr="004C05B6">
        <w:rPr>
          <w:rFonts w:ascii="Times New Roman" w:hAnsi="Times New Roman" w:cs="Times New Roman"/>
        </w:rPr>
        <w:t>90 godzin</w:t>
      </w:r>
      <w:r w:rsidR="00955AF1" w:rsidRPr="004C05B6">
        <w:rPr>
          <w:rFonts w:ascii="Times New Roman" w:hAnsi="Times New Roman" w:cs="Times New Roman"/>
        </w:rPr>
        <w:t xml:space="preserve"> w ramach nauczania języka angielskiego </w:t>
      </w:r>
      <w:bookmarkStart w:id="2" w:name="_Hlk144745600"/>
      <w:r w:rsidR="00F60374" w:rsidRPr="004C05B6">
        <w:rPr>
          <w:rFonts w:ascii="Times New Roman" w:hAnsi="Times New Roman" w:cs="Times New Roman"/>
        </w:rPr>
        <w:t>dla</w:t>
      </w:r>
      <w:r w:rsidRPr="004C05B6">
        <w:rPr>
          <w:rFonts w:ascii="Times New Roman" w:hAnsi="Times New Roman" w:cs="Times New Roman"/>
        </w:rPr>
        <w:t xml:space="preserve"> cyklu studiów </w:t>
      </w:r>
      <w:r w:rsidR="00F60374" w:rsidRPr="004C05B6">
        <w:rPr>
          <w:rFonts w:ascii="Times New Roman" w:hAnsi="Times New Roman" w:cs="Times New Roman"/>
        </w:rPr>
        <w:t xml:space="preserve">od </w:t>
      </w:r>
      <w:r w:rsidR="00184715">
        <w:rPr>
          <w:rFonts w:ascii="Times New Roman" w:hAnsi="Times New Roman" w:cs="Times New Roman"/>
        </w:rPr>
        <w:t xml:space="preserve">roku </w:t>
      </w:r>
      <w:r w:rsidRPr="004C05B6">
        <w:rPr>
          <w:rFonts w:ascii="Times New Roman" w:hAnsi="Times New Roman" w:cs="Times New Roman"/>
        </w:rPr>
        <w:t>2022/</w:t>
      </w:r>
      <w:r w:rsidR="00AD6656" w:rsidRPr="004C05B6">
        <w:rPr>
          <w:rFonts w:ascii="Times New Roman" w:hAnsi="Times New Roman" w:cs="Times New Roman"/>
        </w:rPr>
        <w:t>20</w:t>
      </w:r>
      <w:r w:rsidRPr="004C05B6">
        <w:rPr>
          <w:rFonts w:ascii="Times New Roman" w:hAnsi="Times New Roman" w:cs="Times New Roman"/>
        </w:rPr>
        <w:t>23</w:t>
      </w:r>
      <w:bookmarkEnd w:id="2"/>
      <w:r w:rsidR="00955AF1" w:rsidRPr="004C05B6">
        <w:rPr>
          <w:rFonts w:ascii="Times New Roman" w:hAnsi="Times New Roman" w:cs="Times New Roman"/>
        </w:rPr>
        <w:t>.</w:t>
      </w:r>
      <w:r w:rsidR="00B77A69" w:rsidRPr="004C05B6">
        <w:rPr>
          <w:rFonts w:ascii="Times New Roman" w:hAnsi="Times New Roman" w:cs="Times New Roman"/>
        </w:rPr>
        <w:t xml:space="preserve"> </w:t>
      </w:r>
      <w:r w:rsidRPr="004C05B6">
        <w:rPr>
          <w:rFonts w:ascii="Times New Roman" w:hAnsi="Times New Roman" w:cs="Times New Roman"/>
          <w:bCs/>
        </w:rPr>
        <w:t>Praktyki kończą się zaliczeniem po</w:t>
      </w:r>
      <w:r w:rsidR="00CB3B66" w:rsidRPr="004C05B6">
        <w:rPr>
          <w:rFonts w:ascii="Times New Roman" w:hAnsi="Times New Roman" w:cs="Times New Roman"/>
          <w:bCs/>
        </w:rPr>
        <w:t xml:space="preserve"> </w:t>
      </w:r>
      <w:r w:rsidRPr="004C05B6">
        <w:rPr>
          <w:rFonts w:ascii="Times New Roman" w:hAnsi="Times New Roman" w:cs="Times New Roman"/>
          <w:bCs/>
        </w:rPr>
        <w:t>szóstym semestrze</w:t>
      </w:r>
      <w:r w:rsidR="002134AA" w:rsidRPr="004C05B6">
        <w:rPr>
          <w:rFonts w:ascii="Times New Roman" w:hAnsi="Times New Roman" w:cs="Times New Roman"/>
          <w:bCs/>
        </w:rPr>
        <w:t>.</w:t>
      </w:r>
    </w:p>
    <w:p w14:paraId="5A38D5DB" w14:textId="5835740F" w:rsidR="00046818" w:rsidRPr="004C05B6" w:rsidRDefault="00B77A69" w:rsidP="004C05B6">
      <w:pPr>
        <w:pStyle w:val="Akapitzlist"/>
        <w:numPr>
          <w:ilvl w:val="0"/>
          <w:numId w:val="3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  <w:bCs/>
        </w:rPr>
        <w:t>N</w:t>
      </w:r>
      <w:r w:rsidR="007F44BD" w:rsidRPr="004C05B6">
        <w:rPr>
          <w:rFonts w:ascii="Times New Roman" w:hAnsi="Times New Roman" w:cs="Times New Roman"/>
          <w:bCs/>
        </w:rPr>
        <w:t>a studiach II stopnia</w:t>
      </w:r>
      <w:r w:rsidR="00AD6656" w:rsidRPr="004C05B6">
        <w:rPr>
          <w:rFonts w:ascii="Times New Roman" w:hAnsi="Times New Roman" w:cs="Times New Roman"/>
          <w:bCs/>
        </w:rPr>
        <w:t xml:space="preserve"> praktyki</w:t>
      </w:r>
      <w:r w:rsidR="007F44BD" w:rsidRPr="004C05B6">
        <w:rPr>
          <w:rFonts w:ascii="Times New Roman" w:hAnsi="Times New Roman" w:cs="Times New Roman"/>
          <w:bCs/>
        </w:rPr>
        <w:t xml:space="preserve"> obejmują 120 godzin w ramach nauczania języka niemieckiego</w:t>
      </w:r>
      <w:r w:rsidR="007F44BD" w:rsidRPr="00046818">
        <w:rPr>
          <w:bCs/>
        </w:rPr>
        <w:t xml:space="preserve"> </w:t>
      </w:r>
      <w:r w:rsidR="007F44BD" w:rsidRPr="004C05B6">
        <w:rPr>
          <w:rFonts w:ascii="Times New Roman" w:hAnsi="Times New Roman" w:cs="Times New Roman"/>
          <w:bCs/>
        </w:rPr>
        <w:t>i kończą się zaliczeniem po czwartym semestrze.</w:t>
      </w:r>
    </w:p>
    <w:p w14:paraId="59F0C7B4" w14:textId="3320A6AB" w:rsidR="007F44BD" w:rsidRDefault="007F44BD" w:rsidP="0023444E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</w:rPr>
        <w:t>Zaliczenia praktyk dokonuje opiekun praktyk z UG na podstawie</w:t>
      </w:r>
      <w:r w:rsidRPr="007F44BD">
        <w:t xml:space="preserve"> </w:t>
      </w:r>
      <w:r w:rsidRPr="004C05B6">
        <w:rPr>
          <w:rFonts w:ascii="Times New Roman" w:hAnsi="Times New Roman" w:cs="Times New Roman"/>
        </w:rPr>
        <w:t>oceny przebiegu praktyk studencki</w:t>
      </w:r>
      <w:r w:rsidR="0094101C">
        <w:rPr>
          <w:rFonts w:ascii="Times New Roman" w:hAnsi="Times New Roman" w:cs="Times New Roman"/>
        </w:rPr>
        <w:t>ch</w:t>
      </w:r>
      <w:r w:rsidR="00AD6656" w:rsidRPr="004C05B6">
        <w:rPr>
          <w:rFonts w:ascii="Times New Roman" w:hAnsi="Times New Roman" w:cs="Times New Roman"/>
        </w:rPr>
        <w:t>, dokonanej przez opiekuna</w:t>
      </w:r>
      <w:r w:rsidRPr="004C05B6">
        <w:rPr>
          <w:rFonts w:ascii="Times New Roman" w:hAnsi="Times New Roman" w:cs="Times New Roman"/>
        </w:rPr>
        <w:t xml:space="preserve"> z miejsca odbycia praktyk, </w:t>
      </w:r>
      <w:r w:rsidRPr="004C05B6">
        <w:rPr>
          <w:rFonts w:ascii="Times New Roman" w:hAnsi="Times New Roman" w:cs="Times New Roman"/>
          <w:iCs/>
        </w:rPr>
        <w:t>dzienniczka praktyk studencki</w:t>
      </w:r>
      <w:r w:rsidR="0094101C">
        <w:rPr>
          <w:rFonts w:ascii="Times New Roman" w:hAnsi="Times New Roman" w:cs="Times New Roman"/>
          <w:iCs/>
        </w:rPr>
        <w:t>ch</w:t>
      </w:r>
      <w:r w:rsidRPr="00046818">
        <w:rPr>
          <w:iCs/>
        </w:rPr>
        <w:t xml:space="preserve"> </w:t>
      </w:r>
      <w:r w:rsidRPr="004C05B6">
        <w:rPr>
          <w:rFonts w:ascii="Times New Roman" w:hAnsi="Times New Roman" w:cs="Times New Roman"/>
        </w:rPr>
        <w:t>oraz dziennika</w:t>
      </w:r>
      <w:r w:rsidRPr="007F44BD">
        <w:t xml:space="preserve"> </w:t>
      </w:r>
      <w:r w:rsidRPr="004C05B6">
        <w:rPr>
          <w:rFonts w:ascii="Times New Roman" w:hAnsi="Times New Roman" w:cs="Times New Roman"/>
        </w:rPr>
        <w:t xml:space="preserve">praktyk </w:t>
      </w:r>
      <w:r w:rsidRPr="007F44BD">
        <w:t xml:space="preserve">– </w:t>
      </w:r>
      <w:r w:rsidRPr="004C05B6">
        <w:rPr>
          <w:rFonts w:ascii="Times New Roman" w:hAnsi="Times New Roman" w:cs="Times New Roman"/>
        </w:rPr>
        <w:t>portfolia</w:t>
      </w:r>
      <w:r w:rsidR="00090C5D" w:rsidRPr="004C05B6">
        <w:rPr>
          <w:rFonts w:ascii="Times New Roman" w:hAnsi="Times New Roman" w:cs="Times New Roman"/>
        </w:rPr>
        <w:t>,</w:t>
      </w:r>
      <w:r w:rsidRPr="007F44BD">
        <w:t xml:space="preserve"> </w:t>
      </w:r>
      <w:r w:rsidRPr="004C05B6">
        <w:rPr>
          <w:rFonts w:ascii="Times New Roman" w:hAnsi="Times New Roman" w:cs="Times New Roman"/>
        </w:rPr>
        <w:t xml:space="preserve">składającego się z </w:t>
      </w:r>
      <w:r w:rsidRPr="008B451E">
        <w:rPr>
          <w:rFonts w:ascii="Times New Roman" w:hAnsi="Times New Roman" w:cs="Times New Roman"/>
        </w:rPr>
        <w:t>konspektów</w:t>
      </w:r>
      <w:r w:rsidRPr="004C05B6">
        <w:rPr>
          <w:rFonts w:ascii="Times New Roman" w:hAnsi="Times New Roman" w:cs="Times New Roman"/>
        </w:rPr>
        <w:t xml:space="preserve"> obserwowanych i prowadzonych lekcji.</w:t>
      </w:r>
    </w:p>
    <w:p w14:paraId="3AAA6EDA" w14:textId="7BEA86F8" w:rsidR="0018674D" w:rsidRDefault="0018674D" w:rsidP="0023444E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8674D">
        <w:rPr>
          <w:rFonts w:ascii="Times New Roman" w:hAnsi="Times New Roman" w:cs="Times New Roman"/>
        </w:rPr>
        <w:t>Student w ciągu 3 dni od rozpoczęcia praktyk dostarcza</w:t>
      </w:r>
      <w:r>
        <w:rPr>
          <w:rFonts w:ascii="Times New Roman" w:hAnsi="Times New Roman" w:cs="Times New Roman"/>
        </w:rPr>
        <w:t xml:space="preserve"> opiekunowi z UG </w:t>
      </w:r>
      <w:r w:rsidR="00184715">
        <w:rPr>
          <w:rFonts w:ascii="Times New Roman" w:hAnsi="Times New Roman" w:cs="Times New Roman"/>
          <w:b/>
          <w:bCs/>
        </w:rPr>
        <w:t>p</w:t>
      </w:r>
      <w:r w:rsidRPr="004C05B6">
        <w:rPr>
          <w:rFonts w:ascii="Times New Roman" w:hAnsi="Times New Roman" w:cs="Times New Roman"/>
          <w:b/>
          <w:bCs/>
        </w:rPr>
        <w:t>lan praktyk</w:t>
      </w:r>
      <w:r w:rsidRPr="0018674D">
        <w:rPr>
          <w:rFonts w:ascii="Times New Roman" w:hAnsi="Times New Roman" w:cs="Times New Roman"/>
        </w:rPr>
        <w:t>, który zawiera: imię i nazwisko studenta, adres mailowy, imię i nazwisko opiekuna</w:t>
      </w:r>
      <w:r>
        <w:rPr>
          <w:rFonts w:ascii="Times New Roman" w:hAnsi="Times New Roman" w:cs="Times New Roman"/>
        </w:rPr>
        <w:t xml:space="preserve"> w szkole oraz</w:t>
      </w:r>
      <w:r w:rsidRPr="0018674D">
        <w:rPr>
          <w:rFonts w:ascii="Times New Roman" w:hAnsi="Times New Roman" w:cs="Times New Roman"/>
        </w:rPr>
        <w:t xml:space="preserve"> adres szkoły, dni i godziny zajęć studenta</w:t>
      </w:r>
      <w:r w:rsidR="00184715">
        <w:rPr>
          <w:rFonts w:ascii="Times New Roman" w:hAnsi="Times New Roman" w:cs="Times New Roman"/>
        </w:rPr>
        <w:t>,</w:t>
      </w:r>
      <w:r w:rsidRPr="0018674D">
        <w:rPr>
          <w:rFonts w:ascii="Times New Roman" w:hAnsi="Times New Roman" w:cs="Times New Roman"/>
        </w:rPr>
        <w:t xml:space="preserve"> z wyraźnym zaznaczeniem lekcji, które sam prowadzi.</w:t>
      </w:r>
    </w:p>
    <w:p w14:paraId="190E752B" w14:textId="6F48D0F3" w:rsidR="00794989" w:rsidRPr="00794989" w:rsidRDefault="00794989" w:rsidP="0023444E">
      <w:pPr>
        <w:pStyle w:val="Akapitzlist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94989">
        <w:rPr>
          <w:rFonts w:ascii="Times New Roman" w:hAnsi="Times New Roman" w:cs="Times New Roman"/>
        </w:rPr>
        <w:t>Student w czasie praktyki systematycznie prowadzi dziennik praktyk</w:t>
      </w:r>
      <w:r>
        <w:rPr>
          <w:rFonts w:ascii="Times New Roman" w:hAnsi="Times New Roman" w:cs="Times New Roman"/>
        </w:rPr>
        <w:t xml:space="preserve">, który </w:t>
      </w:r>
      <w:r w:rsidRPr="00794989">
        <w:rPr>
          <w:rFonts w:ascii="Times New Roman" w:hAnsi="Times New Roman" w:cs="Times New Roman"/>
        </w:rPr>
        <w:t>powinien zawierać:</w:t>
      </w:r>
    </w:p>
    <w:p w14:paraId="6BF8E1DB" w14:textId="1DCE0872" w:rsidR="00794989" w:rsidRPr="00794989" w:rsidRDefault="00794989" w:rsidP="004C05B6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 w:rsidRPr="00794989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s</w:t>
      </w:r>
      <w:r w:rsidRPr="00794989">
        <w:rPr>
          <w:rFonts w:ascii="Times New Roman" w:hAnsi="Times New Roman" w:cs="Times New Roman"/>
        </w:rPr>
        <w:t>tronę tytułową (imię i nazwisko studenta, adres szkoły, nazwisko opiekuna praktyki),</w:t>
      </w:r>
    </w:p>
    <w:p w14:paraId="28DC7D4C" w14:textId="798EB984" w:rsidR="00794989" w:rsidRPr="00794989" w:rsidRDefault="00794989" w:rsidP="004C05B6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 w:rsidRPr="00794989">
        <w:rPr>
          <w:rFonts w:ascii="Times New Roman" w:hAnsi="Times New Roman" w:cs="Times New Roman"/>
        </w:rPr>
        <w:t>b. wykaz lekcji z podziałem na:</w:t>
      </w:r>
    </w:p>
    <w:p w14:paraId="2C7B3A49" w14:textId="2041CD7B" w:rsidR="00794989" w:rsidRPr="00794989" w:rsidRDefault="00794989" w:rsidP="004C05B6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−</w:t>
      </w:r>
      <w:r w:rsidRPr="00794989">
        <w:rPr>
          <w:rFonts w:ascii="Times New Roman" w:hAnsi="Times New Roman" w:cs="Times New Roman"/>
        </w:rPr>
        <w:t xml:space="preserve"> przeprowadzone przez studenta,</w:t>
      </w:r>
    </w:p>
    <w:p w14:paraId="276D25AC" w14:textId="6ED8A7D1" w:rsidR="00794989" w:rsidRPr="004C05B6" w:rsidRDefault="00794989" w:rsidP="004C05B6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r w:rsidRPr="004C05B6">
        <w:rPr>
          <w:rFonts w:ascii="Times New Roman" w:hAnsi="Times New Roman" w:cs="Times New Roman"/>
        </w:rPr>
        <w:t>hospitowane u opiekuna,</w:t>
      </w:r>
    </w:p>
    <w:p w14:paraId="4147BDA2" w14:textId="64AB710B" w:rsidR="00794989" w:rsidRPr="004C05B6" w:rsidRDefault="00794989" w:rsidP="004C05B6">
      <w:pPr>
        <w:pStyle w:val="Akapitzlis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− </w:t>
      </w:r>
      <w:r w:rsidRPr="00794989">
        <w:rPr>
          <w:rFonts w:ascii="Times New Roman" w:hAnsi="Times New Roman" w:cs="Times New Roman"/>
        </w:rPr>
        <w:t>hospitowane u koleżanki lub kolegi</w:t>
      </w:r>
      <w:r>
        <w:rPr>
          <w:rFonts w:ascii="Times New Roman" w:hAnsi="Times New Roman" w:cs="Times New Roman"/>
        </w:rPr>
        <w:t>.</w:t>
      </w:r>
    </w:p>
    <w:p w14:paraId="3E5ABF70" w14:textId="5E6DA3DE" w:rsidR="00BE0C9E" w:rsidRPr="004C05B6" w:rsidRDefault="007F44BD" w:rsidP="0023444E">
      <w:pPr>
        <w:pStyle w:val="Akapitzlist"/>
        <w:keepNext/>
        <w:numPr>
          <w:ilvl w:val="0"/>
          <w:numId w:val="2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Forma i metody praktyk </w:t>
      </w:r>
      <w:r w:rsidR="00B77A69">
        <w:rPr>
          <w:rFonts w:ascii="Times New Roman" w:hAnsi="Times New Roman" w:cs="Times New Roman"/>
          <w:b/>
        </w:rPr>
        <w:t xml:space="preserve">dydaktycznych </w:t>
      </w:r>
      <w:r>
        <w:rPr>
          <w:rFonts w:ascii="Times New Roman" w:hAnsi="Times New Roman" w:cs="Times New Roman"/>
          <w:b/>
        </w:rPr>
        <w:t>z języka niemieckiego i angielskiego</w:t>
      </w:r>
      <w:r w:rsidRPr="00C75C01">
        <w:rPr>
          <w:rFonts w:ascii="Times New Roman" w:hAnsi="Times New Roman" w:cs="Times New Roman"/>
          <w:b/>
        </w:rPr>
        <w:t xml:space="preserve"> w szkołach</w:t>
      </w:r>
      <w:r>
        <w:rPr>
          <w:rFonts w:ascii="Times New Roman" w:hAnsi="Times New Roman" w:cs="Times New Roman"/>
          <w:b/>
        </w:rPr>
        <w:t xml:space="preserve"> podstawowych i ponadpodstawowych</w:t>
      </w:r>
    </w:p>
    <w:p w14:paraId="0F06065F" w14:textId="752F2F98" w:rsidR="00BE0C9E" w:rsidRPr="004C05B6" w:rsidRDefault="00BE0C9E" w:rsidP="004C05B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</w:rPr>
        <w:t>W pierwszym okresie hospitacja zajęć, obserwacja pracy dydaktycznej nauczyciela, jego interakcji z uczniami oraz sposobu planowania i przeprowadzania zajęć dydaktycznych; obserwacja stosowanych przez nauczyciela metod i form pracy oraz wykorzystywanych pomocy dydaktycznych, a także sposobów oceniania uczniów oraz zadawania i sprawdzania pracy domowej.</w:t>
      </w:r>
    </w:p>
    <w:p w14:paraId="471AFB97" w14:textId="28C6DF4A" w:rsidR="00BE0C9E" w:rsidRPr="004C05B6" w:rsidRDefault="00BE0C9E" w:rsidP="004C05B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  <w:color w:val="000000"/>
          <w:lang w:eastAsia="pl-PL"/>
        </w:rPr>
        <w:t>Planowanie i przeprowadzenie pod nadzorem opiekuna praktyk serii lekcji; przygotowanie konspektów</w:t>
      </w:r>
      <w:r w:rsidR="00184715">
        <w:rPr>
          <w:rFonts w:ascii="Times New Roman" w:hAnsi="Times New Roman" w:cs="Times New Roman"/>
          <w:color w:val="000000"/>
          <w:lang w:eastAsia="pl-PL"/>
        </w:rPr>
        <w:t>,</w:t>
      </w:r>
      <w:r w:rsidRPr="004C05B6" w:rsidDel="00090C5D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4C05B6">
        <w:rPr>
          <w:rFonts w:ascii="Times New Roman" w:hAnsi="Times New Roman" w:cs="Times New Roman"/>
          <w:color w:val="000000"/>
          <w:lang w:eastAsia="pl-PL"/>
        </w:rPr>
        <w:t>dobieranie strategii realizowania założeń dydaktycznych z wykorzystaniem dostępnych materiałów, narzędzi i metod pracy.</w:t>
      </w:r>
    </w:p>
    <w:p w14:paraId="1CB933BC" w14:textId="2378D335" w:rsidR="00BE0C9E" w:rsidRPr="004C05B6" w:rsidRDefault="00BE0C9E" w:rsidP="004C05B6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C05B6">
        <w:rPr>
          <w:rFonts w:ascii="Times New Roman" w:hAnsi="Times New Roman" w:cs="Times New Roman"/>
        </w:rPr>
        <w:lastRenderedPageBreak/>
        <w:t xml:space="preserve">Analizowanie, przy pomocy opiekuna praktyk, </w:t>
      </w:r>
      <w:r w:rsidR="003B56C5" w:rsidRPr="004C05B6">
        <w:rPr>
          <w:rFonts w:ascii="Times New Roman" w:hAnsi="Times New Roman" w:cs="Times New Roman"/>
        </w:rPr>
        <w:t>lekcji prowadz</w:t>
      </w:r>
      <w:r w:rsidR="003B56C5">
        <w:rPr>
          <w:rFonts w:ascii="Times New Roman" w:hAnsi="Times New Roman" w:cs="Times New Roman"/>
        </w:rPr>
        <w:t>onych</w:t>
      </w:r>
      <w:r w:rsidR="003B56C5" w:rsidRPr="004C05B6">
        <w:rPr>
          <w:rFonts w:ascii="Times New Roman" w:hAnsi="Times New Roman" w:cs="Times New Roman"/>
        </w:rPr>
        <w:t xml:space="preserve"> </w:t>
      </w:r>
      <w:r w:rsidRPr="004C05B6">
        <w:rPr>
          <w:rFonts w:ascii="Times New Roman" w:hAnsi="Times New Roman" w:cs="Times New Roman"/>
        </w:rPr>
        <w:t>przez studenta.</w:t>
      </w:r>
    </w:p>
    <w:p w14:paraId="1832348A" w14:textId="5FB4B437" w:rsidR="00BE0C9E" w:rsidRPr="008F4F72" w:rsidRDefault="00BE0C9E" w:rsidP="0023444E">
      <w:pPr>
        <w:pStyle w:val="Akapitzlist"/>
        <w:keepNext/>
        <w:numPr>
          <w:ilvl w:val="0"/>
          <w:numId w:val="24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8F4F72">
        <w:rPr>
          <w:rFonts w:ascii="Times New Roman" w:hAnsi="Times New Roman" w:cs="Times New Roman"/>
          <w:b/>
          <w:bCs/>
        </w:rPr>
        <w:t>Wymiar praktyk</w:t>
      </w:r>
      <w:r w:rsidR="008B451E" w:rsidRPr="008F4F72">
        <w:rPr>
          <w:rFonts w:ascii="Times New Roman" w:hAnsi="Times New Roman" w:cs="Times New Roman"/>
          <w:b/>
          <w:bCs/>
        </w:rPr>
        <w:t xml:space="preserve"> dydaktycznych</w:t>
      </w:r>
      <w:r w:rsidR="008C2108" w:rsidRPr="008F4F72">
        <w:rPr>
          <w:rFonts w:ascii="Times New Roman" w:hAnsi="Times New Roman" w:cs="Times New Roman"/>
          <w:b/>
          <w:bCs/>
        </w:rPr>
        <w:t>:</w:t>
      </w:r>
    </w:p>
    <w:p w14:paraId="30B5C3A2" w14:textId="2C774250" w:rsidR="00BE0C9E" w:rsidRPr="008F4F72" w:rsidRDefault="008C2108" w:rsidP="008F1F69">
      <w:pPr>
        <w:pStyle w:val="Akapitzlist"/>
        <w:spacing w:after="60"/>
        <w:jc w:val="both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8F4F72">
        <w:rPr>
          <w:rFonts w:ascii="Times New Roman" w:hAnsi="Times New Roman" w:cs="Times New Roman"/>
          <w:b/>
          <w:bCs/>
          <w:color w:val="000000"/>
          <w:lang w:eastAsia="pl-PL"/>
        </w:rPr>
        <w:t>S</w:t>
      </w:r>
      <w:r w:rsidR="00BE0C9E" w:rsidRPr="008F4F72">
        <w:rPr>
          <w:rFonts w:ascii="Times New Roman" w:hAnsi="Times New Roman" w:cs="Times New Roman"/>
          <w:b/>
          <w:bCs/>
          <w:color w:val="000000"/>
          <w:lang w:eastAsia="pl-PL"/>
        </w:rPr>
        <w:t>tudia I/II stopnia, język niemiecki</w:t>
      </w:r>
      <w:r w:rsidRPr="008F4F72">
        <w:rPr>
          <w:rFonts w:ascii="Times New Roman" w:hAnsi="Times New Roman" w:cs="Times New Roman"/>
          <w:b/>
          <w:bCs/>
          <w:color w:val="000000"/>
          <w:lang w:eastAsia="pl-PL"/>
        </w:rPr>
        <w:t xml:space="preserve">. </w:t>
      </w:r>
      <w:r w:rsidR="00BE0C9E" w:rsidRPr="008F4F72">
        <w:rPr>
          <w:rFonts w:ascii="Times New Roman" w:hAnsi="Times New Roman" w:cs="Times New Roman"/>
          <w:b/>
          <w:bCs/>
          <w:color w:val="000000"/>
          <w:lang w:eastAsia="pl-PL"/>
        </w:rPr>
        <w:t>Łączny wymiar praktyk 120 godz.</w:t>
      </w:r>
    </w:p>
    <w:p w14:paraId="4E0C3E4D" w14:textId="502A9096" w:rsidR="00BE0C9E" w:rsidRPr="008F4F72" w:rsidRDefault="00BE0C9E" w:rsidP="004C05B6">
      <w:pPr>
        <w:ind w:left="714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1. Szkoła podstawowa (60 godz.)</w:t>
      </w:r>
      <w:r w:rsidR="00DE7180" w:rsidRPr="008F4F72">
        <w:rPr>
          <w:rFonts w:ascii="Times New Roman" w:hAnsi="Times New Roman" w:cs="Times New Roman"/>
          <w:color w:val="000000"/>
          <w:lang w:eastAsia="pl-PL"/>
        </w:rPr>
        <w:t xml:space="preserve">: </w:t>
      </w:r>
      <w:r w:rsidRPr="008F4F72">
        <w:rPr>
          <w:rFonts w:ascii="Times New Roman" w:hAnsi="Times New Roman" w:cs="Times New Roman"/>
          <w:color w:val="000000"/>
          <w:lang w:eastAsia="pl-PL"/>
        </w:rPr>
        <w:t>Student hospituje minimum 20 lekcji, przygotowuje i przeprowadza minimum 25 lekcji – omawia je i analizuje z nauczycielem.</w:t>
      </w:r>
      <w:r w:rsidR="00DE7180" w:rsidRPr="008F4F72">
        <w:rPr>
          <w:rFonts w:ascii="Times New Roman" w:hAnsi="Times New Roman" w:cs="Times New Roman"/>
          <w:color w:val="000000"/>
          <w:lang w:eastAsia="pl-PL"/>
        </w:rPr>
        <w:t xml:space="preserve"> Pozostałe</w:t>
      </w:r>
      <w:r w:rsidRPr="008F4F72">
        <w:rPr>
          <w:rFonts w:ascii="Times New Roman" w:hAnsi="Times New Roman" w:cs="Times New Roman"/>
          <w:color w:val="000000"/>
          <w:lang w:eastAsia="pl-PL"/>
        </w:rPr>
        <w:t xml:space="preserve"> 15 godzin przeznacza się na:</w:t>
      </w:r>
    </w:p>
    <w:p w14:paraId="46BEF80C" w14:textId="6D4B6AF9" w:rsidR="00BE0C9E" w:rsidRPr="008F4F72" w:rsidRDefault="00BE0C9E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 xml:space="preserve">a. zapoznanie się z </w:t>
      </w:r>
      <w:r w:rsidR="00570ECD" w:rsidRPr="008F4F72">
        <w:rPr>
          <w:rFonts w:ascii="Times New Roman" w:hAnsi="Times New Roman" w:cs="Times New Roman"/>
          <w:color w:val="000000"/>
          <w:lang w:eastAsia="pl-PL"/>
        </w:rPr>
        <w:t xml:space="preserve">podstawą programową i </w:t>
      </w:r>
      <w:r w:rsidRPr="008F4F72">
        <w:rPr>
          <w:rFonts w:ascii="Times New Roman" w:hAnsi="Times New Roman" w:cs="Times New Roman"/>
          <w:color w:val="000000"/>
          <w:lang w:eastAsia="pl-PL"/>
        </w:rPr>
        <w:t>treściami nauczania w okresie objętym praktyk</w:t>
      </w:r>
      <w:r w:rsidR="003B56C5">
        <w:rPr>
          <w:rFonts w:ascii="Times New Roman" w:hAnsi="Times New Roman" w:cs="Times New Roman"/>
          <w:color w:val="000000"/>
          <w:lang w:eastAsia="pl-PL"/>
        </w:rPr>
        <w:t>ami</w:t>
      </w:r>
      <w:r w:rsidRPr="008F4F72">
        <w:rPr>
          <w:rFonts w:ascii="Times New Roman" w:hAnsi="Times New Roman" w:cs="Times New Roman"/>
          <w:color w:val="000000"/>
          <w:lang w:eastAsia="pl-PL"/>
        </w:rPr>
        <w:t xml:space="preserve"> (planem dydaktycznym), z dziennikiem lekcyjnym, z zeszytami uczniów, podręcznikami, programami, wyposażeniem pracowni;</w:t>
      </w:r>
    </w:p>
    <w:p w14:paraId="273EC9AA" w14:textId="0153C0AE" w:rsidR="00BE0C9E" w:rsidRPr="008F4F72" w:rsidRDefault="00BE0C9E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b. ustalenie planu praktyk z opiekunem;</w:t>
      </w:r>
    </w:p>
    <w:p w14:paraId="2ECB486A" w14:textId="77777777" w:rsidR="00BE0C9E" w:rsidRDefault="00BE0C9E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c. omawianie lekcji obserwowanych, przygotowanych i przeprowadzonych.</w:t>
      </w:r>
    </w:p>
    <w:p w14:paraId="7B6531F4" w14:textId="0AB95B4F" w:rsidR="005F3D39" w:rsidRPr="008F4F72" w:rsidRDefault="005F3D39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d. </w:t>
      </w:r>
      <w:r w:rsidRPr="008F4F72">
        <w:rPr>
          <w:rFonts w:ascii="Times New Roman" w:hAnsi="Times New Roman" w:cs="Times New Roman"/>
          <w:color w:val="000000"/>
          <w:lang w:eastAsia="pl-PL"/>
        </w:rPr>
        <w:t>zapoznanie się z metodami przygotowania uczniów do testów kompetencji/egzaminu</w:t>
      </w:r>
      <w:r>
        <w:rPr>
          <w:rFonts w:ascii="Times New Roman" w:hAnsi="Times New Roman" w:cs="Times New Roman"/>
          <w:color w:val="000000"/>
          <w:lang w:eastAsia="pl-PL"/>
        </w:rPr>
        <w:t xml:space="preserve"> ośmioklasisty.</w:t>
      </w:r>
    </w:p>
    <w:p w14:paraId="0714D2CB" w14:textId="05138E2F" w:rsidR="00BE0C9E" w:rsidRPr="008F4F72" w:rsidRDefault="00DE7180" w:rsidP="004C05B6">
      <w:pPr>
        <w:ind w:left="714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 xml:space="preserve">2. </w:t>
      </w:r>
      <w:r w:rsidR="00BE0C9E" w:rsidRPr="008F4F72">
        <w:rPr>
          <w:rFonts w:ascii="Times New Roman" w:hAnsi="Times New Roman" w:cs="Times New Roman"/>
          <w:color w:val="000000"/>
          <w:lang w:eastAsia="pl-PL"/>
        </w:rPr>
        <w:t>Szkoła ponadpodstawowa (60 godz.)</w:t>
      </w:r>
      <w:r w:rsidRPr="008F4F72">
        <w:rPr>
          <w:rFonts w:ascii="Times New Roman" w:hAnsi="Times New Roman" w:cs="Times New Roman"/>
          <w:color w:val="000000"/>
          <w:lang w:eastAsia="pl-PL"/>
        </w:rPr>
        <w:t xml:space="preserve">: </w:t>
      </w:r>
      <w:r w:rsidR="00BE0C9E" w:rsidRPr="008F4F72">
        <w:rPr>
          <w:rFonts w:ascii="Times New Roman" w:hAnsi="Times New Roman" w:cs="Times New Roman"/>
          <w:color w:val="000000"/>
          <w:lang w:eastAsia="pl-PL"/>
        </w:rPr>
        <w:t>W ramach praktyk student hospituje minimum 20 lekcji oraz przygotowuje i prowadzi minimum 25 lekcji, omawia je z nauczycielem.</w:t>
      </w:r>
      <w:r w:rsidRPr="008F4F72">
        <w:rPr>
          <w:rFonts w:ascii="Times New Roman" w:hAnsi="Times New Roman" w:cs="Times New Roman"/>
          <w:color w:val="000000"/>
          <w:lang w:eastAsia="pl-PL"/>
        </w:rPr>
        <w:t xml:space="preserve"> Pozostałe </w:t>
      </w:r>
      <w:r w:rsidR="00BE0C9E" w:rsidRPr="008F4F72">
        <w:rPr>
          <w:rFonts w:ascii="Times New Roman" w:hAnsi="Times New Roman" w:cs="Times New Roman"/>
          <w:color w:val="000000"/>
          <w:lang w:eastAsia="pl-PL"/>
        </w:rPr>
        <w:t>15 godzin przeznacza się na:</w:t>
      </w:r>
    </w:p>
    <w:p w14:paraId="44E77AE8" w14:textId="5A4252AD" w:rsidR="00BE0C9E" w:rsidRPr="008F4F72" w:rsidRDefault="00BE0C9E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 xml:space="preserve">a. zapoznanie się </w:t>
      </w:r>
      <w:r w:rsidR="00570ECD" w:rsidRPr="008F4F72">
        <w:rPr>
          <w:rFonts w:ascii="Times New Roman" w:hAnsi="Times New Roman" w:cs="Times New Roman"/>
          <w:color w:val="000000"/>
          <w:lang w:eastAsia="pl-PL"/>
        </w:rPr>
        <w:t>z podstawą programową i</w:t>
      </w:r>
      <w:r w:rsidRPr="008F4F72">
        <w:rPr>
          <w:rFonts w:ascii="Times New Roman" w:hAnsi="Times New Roman" w:cs="Times New Roman"/>
          <w:color w:val="000000"/>
          <w:lang w:eastAsia="pl-PL"/>
        </w:rPr>
        <w:t xml:space="preserve"> treściami nauczania w okresie objętym </w:t>
      </w:r>
      <w:r w:rsidR="003B56C5" w:rsidRPr="008F4F72">
        <w:rPr>
          <w:rFonts w:ascii="Times New Roman" w:hAnsi="Times New Roman" w:cs="Times New Roman"/>
          <w:color w:val="000000"/>
          <w:lang w:eastAsia="pl-PL"/>
        </w:rPr>
        <w:t>praktyk</w:t>
      </w:r>
      <w:r w:rsidR="003B56C5">
        <w:rPr>
          <w:rFonts w:ascii="Times New Roman" w:hAnsi="Times New Roman" w:cs="Times New Roman"/>
          <w:color w:val="000000"/>
          <w:lang w:eastAsia="pl-PL"/>
        </w:rPr>
        <w:t>ami</w:t>
      </w:r>
      <w:r w:rsidR="003B56C5" w:rsidRPr="008F4F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F4F72">
        <w:rPr>
          <w:rFonts w:ascii="Times New Roman" w:hAnsi="Times New Roman" w:cs="Times New Roman"/>
          <w:color w:val="000000"/>
          <w:lang w:eastAsia="pl-PL"/>
        </w:rPr>
        <w:t>(planem dydaktycznym), z dziennikiem lekcyjnym, z zeszytami uczniów, podręcznikami, programami, wyposażeniem pracowni szkolnej;</w:t>
      </w:r>
    </w:p>
    <w:p w14:paraId="7F62E2DB" w14:textId="3D6AA5A0" w:rsidR="00BE0C9E" w:rsidRPr="008F4F72" w:rsidRDefault="00BE0C9E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b. ustalenie planu praktyk z opiekunem;</w:t>
      </w:r>
    </w:p>
    <w:p w14:paraId="77DA425C" w14:textId="77777777" w:rsidR="00570ECD" w:rsidRPr="008F4F72" w:rsidRDefault="00BE0C9E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c. omawianie lekcji obserwowanych, przygotowanych i przeprowadzonych</w:t>
      </w:r>
      <w:r w:rsidR="00570ECD" w:rsidRPr="008F4F72">
        <w:rPr>
          <w:rFonts w:ascii="Times New Roman" w:hAnsi="Times New Roman" w:cs="Times New Roman"/>
          <w:color w:val="000000"/>
          <w:lang w:eastAsia="pl-PL"/>
        </w:rPr>
        <w:t>;</w:t>
      </w:r>
    </w:p>
    <w:p w14:paraId="0FA5DDD4" w14:textId="7F7F2CB7" w:rsidR="00BE0C9E" w:rsidRPr="008F4F72" w:rsidRDefault="00570ECD" w:rsidP="004C05B6">
      <w:pPr>
        <w:pStyle w:val="Akapitzlist"/>
        <w:ind w:left="68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d. zapoznanie się z metodami przygotowania uczniów do testów kompetencji/egzaminu maturalnego</w:t>
      </w:r>
      <w:r w:rsidR="009E1AC1" w:rsidRPr="008F4F72">
        <w:rPr>
          <w:rFonts w:ascii="Times New Roman" w:hAnsi="Times New Roman" w:cs="Times New Roman"/>
          <w:color w:val="000000"/>
          <w:lang w:eastAsia="pl-PL"/>
        </w:rPr>
        <w:t xml:space="preserve"> (próbne testy, próbne matury)</w:t>
      </w:r>
      <w:r w:rsidR="00BE0C9E" w:rsidRPr="008F4F72">
        <w:rPr>
          <w:rFonts w:ascii="Times New Roman" w:hAnsi="Times New Roman" w:cs="Times New Roman"/>
          <w:color w:val="000000"/>
          <w:lang w:eastAsia="pl-PL"/>
        </w:rPr>
        <w:t>.</w:t>
      </w:r>
    </w:p>
    <w:p w14:paraId="693BC1A4" w14:textId="77777777" w:rsidR="00BE0C9E" w:rsidRPr="008F4F72" w:rsidRDefault="00BE0C9E" w:rsidP="004C05B6">
      <w:pPr>
        <w:pStyle w:val="Akapitzlist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6FF913F" w14:textId="7D9F32D7" w:rsidR="00DE7180" w:rsidRPr="008F4F72" w:rsidRDefault="008C2108" w:rsidP="008F1F69">
      <w:pPr>
        <w:pStyle w:val="Akapitzlist"/>
        <w:spacing w:after="60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b/>
          <w:bCs/>
          <w:color w:val="000000"/>
          <w:lang w:eastAsia="pl-PL"/>
        </w:rPr>
        <w:t>S</w:t>
      </w:r>
      <w:r w:rsidR="00DE7180" w:rsidRPr="008F4F72">
        <w:rPr>
          <w:rFonts w:ascii="Times New Roman" w:hAnsi="Times New Roman" w:cs="Times New Roman"/>
          <w:b/>
          <w:bCs/>
          <w:color w:val="000000"/>
          <w:lang w:eastAsia="pl-PL"/>
        </w:rPr>
        <w:t>tudia I stopnia, język angielski</w:t>
      </w:r>
      <w:r w:rsidRPr="008F4F72">
        <w:rPr>
          <w:rFonts w:ascii="Times New Roman" w:hAnsi="Times New Roman" w:cs="Times New Roman"/>
          <w:b/>
          <w:bCs/>
          <w:color w:val="000000"/>
          <w:lang w:eastAsia="pl-PL"/>
        </w:rPr>
        <w:t xml:space="preserve">. </w:t>
      </w:r>
      <w:r w:rsidR="00DE7180" w:rsidRPr="008F4F72">
        <w:rPr>
          <w:rFonts w:ascii="Times New Roman" w:hAnsi="Times New Roman" w:cs="Times New Roman"/>
          <w:b/>
          <w:bCs/>
          <w:color w:val="000000"/>
          <w:lang w:eastAsia="pl-PL"/>
        </w:rPr>
        <w:t>Łączny wymiar praktyk 90 godzin</w:t>
      </w:r>
      <w:r w:rsidR="00706383">
        <w:rPr>
          <w:rFonts w:ascii="Times New Roman" w:hAnsi="Times New Roman" w:cs="Times New Roman"/>
          <w:b/>
          <w:bCs/>
          <w:color w:val="000000"/>
          <w:lang w:eastAsia="pl-PL"/>
        </w:rPr>
        <w:t>/</w:t>
      </w:r>
      <w:r w:rsidR="00DE7180" w:rsidRPr="008F4F72">
        <w:rPr>
          <w:rFonts w:ascii="Times New Roman" w:hAnsi="Times New Roman" w:cs="Times New Roman"/>
          <w:b/>
          <w:bCs/>
          <w:color w:val="000000"/>
          <w:lang w:eastAsia="pl-PL"/>
        </w:rPr>
        <w:t xml:space="preserve"> (45 godzin w szkole podstawowej i 45 godzin w szkole ponadpodstawowej)</w:t>
      </w:r>
      <w:r w:rsidR="008F1F69" w:rsidRPr="008F4F72">
        <w:rPr>
          <w:rFonts w:ascii="Times New Roman" w:hAnsi="Times New Roman" w:cs="Times New Roman"/>
          <w:b/>
          <w:bCs/>
          <w:color w:val="000000"/>
          <w:lang w:eastAsia="pl-PL"/>
        </w:rPr>
        <w:t>.</w:t>
      </w:r>
    </w:p>
    <w:p w14:paraId="157E7CED" w14:textId="77777777" w:rsidR="0030385B" w:rsidRPr="008F4F72" w:rsidRDefault="00BE0C9E" w:rsidP="004C05B6">
      <w:pPr>
        <w:ind w:left="714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1. Student hospituje minimum 30 lekcji, przygotowuje i przeprowadza minimum 40 lekcji – omawia je i analizuje z nauczycielem.</w:t>
      </w:r>
    </w:p>
    <w:p w14:paraId="60F8A74D" w14:textId="684AB7EA" w:rsidR="00BE0C9E" w:rsidRPr="008F4F72" w:rsidRDefault="00BE0C9E" w:rsidP="004C05B6">
      <w:pPr>
        <w:ind w:left="714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2. 20 godzin przeznacza się na:</w:t>
      </w:r>
    </w:p>
    <w:p w14:paraId="3E37248B" w14:textId="5F6E5BCA" w:rsidR="00BE0C9E" w:rsidRPr="008F4F72" w:rsidRDefault="00BE0C9E" w:rsidP="004C05B6">
      <w:pPr>
        <w:pStyle w:val="Akapitzlist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 xml:space="preserve">a. zapoznanie się </w:t>
      </w:r>
      <w:r w:rsidR="00570ECD" w:rsidRPr="008F4F72">
        <w:rPr>
          <w:rFonts w:ascii="Times New Roman" w:hAnsi="Times New Roman" w:cs="Times New Roman"/>
          <w:color w:val="000000"/>
          <w:lang w:eastAsia="pl-PL"/>
        </w:rPr>
        <w:t>z podstawą programową i</w:t>
      </w:r>
      <w:r w:rsidRPr="008F4F72">
        <w:rPr>
          <w:rFonts w:ascii="Times New Roman" w:hAnsi="Times New Roman" w:cs="Times New Roman"/>
          <w:color w:val="000000"/>
          <w:lang w:eastAsia="pl-PL"/>
        </w:rPr>
        <w:t xml:space="preserve"> treściami nauczania w okresie objętym </w:t>
      </w:r>
      <w:r w:rsidR="003B56C5" w:rsidRPr="008F4F72">
        <w:rPr>
          <w:rFonts w:ascii="Times New Roman" w:hAnsi="Times New Roman" w:cs="Times New Roman"/>
          <w:color w:val="000000"/>
          <w:lang w:eastAsia="pl-PL"/>
        </w:rPr>
        <w:t>praktyk</w:t>
      </w:r>
      <w:r w:rsidR="003B56C5">
        <w:rPr>
          <w:rFonts w:ascii="Times New Roman" w:hAnsi="Times New Roman" w:cs="Times New Roman"/>
          <w:color w:val="000000"/>
          <w:lang w:eastAsia="pl-PL"/>
        </w:rPr>
        <w:t>ami</w:t>
      </w:r>
      <w:r w:rsidR="003B56C5" w:rsidRPr="008F4F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F4F72">
        <w:rPr>
          <w:rFonts w:ascii="Times New Roman" w:hAnsi="Times New Roman" w:cs="Times New Roman"/>
          <w:color w:val="000000"/>
          <w:lang w:eastAsia="pl-PL"/>
        </w:rPr>
        <w:t>(planem dydaktycznym), z dziennikiem lekcyjnym, z zeszytami uczniów, podręcznikami, programami, wyposażeniem pracowni szkolnej;</w:t>
      </w:r>
    </w:p>
    <w:p w14:paraId="6481ADBA" w14:textId="27C42DA0" w:rsidR="00BE0C9E" w:rsidRPr="008F4F72" w:rsidRDefault="00BE0C9E" w:rsidP="004C05B6">
      <w:pPr>
        <w:pStyle w:val="Akapitzlist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b. ustalenie planu praktyk z opiekunem;</w:t>
      </w:r>
    </w:p>
    <w:p w14:paraId="26C87E1F" w14:textId="17B91492" w:rsidR="00BE0C9E" w:rsidRPr="008F4F72" w:rsidRDefault="00BE0C9E" w:rsidP="004C05B6">
      <w:pPr>
        <w:pStyle w:val="Akapitzlist"/>
        <w:jc w:val="both"/>
        <w:rPr>
          <w:rFonts w:ascii="Times New Roman" w:hAnsi="Times New Roman" w:cs="Times New Roman"/>
          <w:color w:val="000000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c. omawianie lekcji obserwowanych, przygotowanych i przeprowadzonych</w:t>
      </w:r>
      <w:r w:rsidR="004C05B6" w:rsidRPr="008F4F72">
        <w:rPr>
          <w:rFonts w:ascii="Times New Roman" w:hAnsi="Times New Roman" w:cs="Times New Roman"/>
          <w:color w:val="000000"/>
          <w:lang w:eastAsia="pl-PL"/>
        </w:rPr>
        <w:t>,</w:t>
      </w:r>
    </w:p>
    <w:p w14:paraId="483E9751" w14:textId="2C3FB21A" w:rsidR="004C05B6" w:rsidRPr="008F4F72" w:rsidRDefault="004C05B6" w:rsidP="004C05B6">
      <w:pPr>
        <w:pStyle w:val="Akapitzlist"/>
        <w:jc w:val="both"/>
        <w:rPr>
          <w:rFonts w:ascii="Times New Roman" w:hAnsi="Times New Roman" w:cs="Times New Roman"/>
          <w:color w:val="000000"/>
          <w:highlight w:val="lightGray"/>
          <w:lang w:eastAsia="pl-PL"/>
        </w:rPr>
      </w:pPr>
      <w:r w:rsidRPr="008F4F72">
        <w:rPr>
          <w:rFonts w:ascii="Times New Roman" w:hAnsi="Times New Roman" w:cs="Times New Roman"/>
          <w:color w:val="000000"/>
          <w:lang w:eastAsia="pl-PL"/>
        </w:rPr>
        <w:t>d. zapoznanie się z metodami przygotowania uczniów do testów kompetencji.</w:t>
      </w:r>
    </w:p>
    <w:sectPr w:rsidR="004C05B6" w:rsidRPr="008F4F72" w:rsidSect="000A1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4131" w14:textId="77777777" w:rsidR="00D50065" w:rsidRDefault="00D50065" w:rsidP="00897597">
      <w:r>
        <w:separator/>
      </w:r>
    </w:p>
  </w:endnote>
  <w:endnote w:type="continuationSeparator" w:id="0">
    <w:p w14:paraId="5413BCCD" w14:textId="77777777" w:rsidR="00D50065" w:rsidRDefault="00D5006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8813" w14:textId="77777777" w:rsidR="000A17FD" w:rsidRDefault="000A1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4648" w14:textId="7DC19D4C" w:rsidR="003F15DD" w:rsidRDefault="003F15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D00F" w14:textId="77777777" w:rsidR="000A17FD" w:rsidRDefault="000A1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080" w14:textId="77777777" w:rsidR="00D50065" w:rsidRDefault="00D50065" w:rsidP="00897597">
      <w:r>
        <w:separator/>
      </w:r>
    </w:p>
  </w:footnote>
  <w:footnote w:type="continuationSeparator" w:id="0">
    <w:p w14:paraId="4526D068" w14:textId="77777777" w:rsidR="00D50065" w:rsidRDefault="00D5006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569E" w14:textId="77777777" w:rsidR="000A17FD" w:rsidRDefault="000A1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C82B" w14:textId="77777777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1E8" w14:textId="77777777" w:rsidR="000A17FD" w:rsidRDefault="000A1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788D"/>
    <w:multiLevelType w:val="hybridMultilevel"/>
    <w:tmpl w:val="280CB0F6"/>
    <w:lvl w:ilvl="0" w:tplc="D806F8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D8D"/>
    <w:multiLevelType w:val="hybridMultilevel"/>
    <w:tmpl w:val="603A0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B1E94"/>
    <w:multiLevelType w:val="hybridMultilevel"/>
    <w:tmpl w:val="A0FC74A2"/>
    <w:lvl w:ilvl="0" w:tplc="A8E6F1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5423AB6"/>
    <w:multiLevelType w:val="multilevel"/>
    <w:tmpl w:val="13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13D24"/>
    <w:multiLevelType w:val="hybridMultilevel"/>
    <w:tmpl w:val="B32C5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B53D0"/>
    <w:multiLevelType w:val="hybridMultilevel"/>
    <w:tmpl w:val="77822888"/>
    <w:lvl w:ilvl="0" w:tplc="6046E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0E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E9594F"/>
    <w:multiLevelType w:val="hybridMultilevel"/>
    <w:tmpl w:val="F5460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6893"/>
    <w:multiLevelType w:val="hybridMultilevel"/>
    <w:tmpl w:val="2AC65558"/>
    <w:lvl w:ilvl="0" w:tplc="E8DE2E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37F"/>
    <w:multiLevelType w:val="hybridMultilevel"/>
    <w:tmpl w:val="E654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2B38"/>
    <w:multiLevelType w:val="hybridMultilevel"/>
    <w:tmpl w:val="6BC6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A5D12"/>
    <w:multiLevelType w:val="hybridMultilevel"/>
    <w:tmpl w:val="B9741D3E"/>
    <w:lvl w:ilvl="0" w:tplc="30E07D8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13F6F"/>
    <w:multiLevelType w:val="hybridMultilevel"/>
    <w:tmpl w:val="9A84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A45C8"/>
    <w:multiLevelType w:val="hybridMultilevel"/>
    <w:tmpl w:val="ECF04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B2000"/>
    <w:multiLevelType w:val="hybridMultilevel"/>
    <w:tmpl w:val="8FAC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A326A"/>
    <w:multiLevelType w:val="hybridMultilevel"/>
    <w:tmpl w:val="A1920CF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D6310"/>
    <w:multiLevelType w:val="hybridMultilevel"/>
    <w:tmpl w:val="1638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F18F3"/>
    <w:multiLevelType w:val="hybridMultilevel"/>
    <w:tmpl w:val="1C568CB6"/>
    <w:lvl w:ilvl="0" w:tplc="B554DE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57155"/>
    <w:multiLevelType w:val="hybridMultilevel"/>
    <w:tmpl w:val="5894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A2EFE"/>
    <w:multiLevelType w:val="hybridMultilevel"/>
    <w:tmpl w:val="04D0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B13E0"/>
    <w:multiLevelType w:val="hybridMultilevel"/>
    <w:tmpl w:val="A23ECCDA"/>
    <w:lvl w:ilvl="0" w:tplc="5574D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079AC"/>
    <w:multiLevelType w:val="hybridMultilevel"/>
    <w:tmpl w:val="E64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E1C76"/>
    <w:multiLevelType w:val="hybridMultilevel"/>
    <w:tmpl w:val="3FBA3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57648">
    <w:abstractNumId w:val="10"/>
  </w:num>
  <w:num w:numId="2" w16cid:durableId="1523978701">
    <w:abstractNumId w:val="16"/>
  </w:num>
  <w:num w:numId="3" w16cid:durableId="219219452">
    <w:abstractNumId w:val="24"/>
  </w:num>
  <w:num w:numId="4" w16cid:durableId="977416618">
    <w:abstractNumId w:val="31"/>
  </w:num>
  <w:num w:numId="5" w16cid:durableId="440074859">
    <w:abstractNumId w:val="32"/>
  </w:num>
  <w:num w:numId="6" w16cid:durableId="1222132269">
    <w:abstractNumId w:val="28"/>
  </w:num>
  <w:num w:numId="7" w16cid:durableId="480730174">
    <w:abstractNumId w:val="2"/>
  </w:num>
  <w:num w:numId="8" w16cid:durableId="2133287030">
    <w:abstractNumId w:val="35"/>
  </w:num>
  <w:num w:numId="9" w16cid:durableId="1503661436">
    <w:abstractNumId w:val="13"/>
  </w:num>
  <w:num w:numId="10" w16cid:durableId="1613704869">
    <w:abstractNumId w:val="34"/>
  </w:num>
  <w:num w:numId="11" w16cid:durableId="1978610106">
    <w:abstractNumId w:val="29"/>
  </w:num>
  <w:num w:numId="12" w16cid:durableId="924220630">
    <w:abstractNumId w:val="11"/>
  </w:num>
  <w:num w:numId="13" w16cid:durableId="1310599303">
    <w:abstractNumId w:val="0"/>
  </w:num>
  <w:num w:numId="14" w16cid:durableId="854882536">
    <w:abstractNumId w:val="18"/>
  </w:num>
  <w:num w:numId="15" w16cid:durableId="2036418259">
    <w:abstractNumId w:val="1"/>
  </w:num>
  <w:num w:numId="16" w16cid:durableId="1350717808">
    <w:abstractNumId w:val="12"/>
  </w:num>
  <w:num w:numId="17" w16cid:durableId="960770317">
    <w:abstractNumId w:val="14"/>
  </w:num>
  <w:num w:numId="18" w16cid:durableId="1341813727">
    <w:abstractNumId w:val="9"/>
  </w:num>
  <w:num w:numId="19" w16cid:durableId="1100294580">
    <w:abstractNumId w:val="20"/>
  </w:num>
  <w:num w:numId="20" w16cid:durableId="308751850">
    <w:abstractNumId w:val="8"/>
  </w:num>
  <w:num w:numId="21" w16cid:durableId="786194002">
    <w:abstractNumId w:val="33"/>
  </w:num>
  <w:num w:numId="22" w16cid:durableId="2013953198">
    <w:abstractNumId w:val="26"/>
  </w:num>
  <w:num w:numId="23" w16cid:durableId="1146970474">
    <w:abstractNumId w:val="5"/>
  </w:num>
  <w:num w:numId="24" w16cid:durableId="1507163222">
    <w:abstractNumId w:val="7"/>
  </w:num>
  <w:num w:numId="25" w16cid:durableId="624043470">
    <w:abstractNumId w:val="21"/>
  </w:num>
  <w:num w:numId="26" w16cid:durableId="1910996324">
    <w:abstractNumId w:val="3"/>
  </w:num>
  <w:num w:numId="27" w16cid:durableId="1133792901">
    <w:abstractNumId w:val="23"/>
  </w:num>
  <w:num w:numId="28" w16cid:durableId="929119759">
    <w:abstractNumId w:val="27"/>
  </w:num>
  <w:num w:numId="29" w16cid:durableId="415983724">
    <w:abstractNumId w:val="15"/>
  </w:num>
  <w:num w:numId="30" w16cid:durableId="616983381">
    <w:abstractNumId w:val="6"/>
  </w:num>
  <w:num w:numId="31" w16cid:durableId="1702785009">
    <w:abstractNumId w:val="25"/>
  </w:num>
  <w:num w:numId="32" w16cid:durableId="1502967525">
    <w:abstractNumId w:val="17"/>
  </w:num>
  <w:num w:numId="33" w16cid:durableId="1543442185">
    <w:abstractNumId w:val="19"/>
  </w:num>
  <w:num w:numId="34" w16cid:durableId="281615414">
    <w:abstractNumId w:val="30"/>
  </w:num>
  <w:num w:numId="35" w16cid:durableId="2090034538">
    <w:abstractNumId w:val="4"/>
  </w:num>
  <w:num w:numId="36" w16cid:durableId="462190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286B"/>
    <w:rsid w:val="0002526B"/>
    <w:rsid w:val="000415E2"/>
    <w:rsid w:val="00046818"/>
    <w:rsid w:val="000637E2"/>
    <w:rsid w:val="00090C5D"/>
    <w:rsid w:val="000A17FD"/>
    <w:rsid w:val="000C727F"/>
    <w:rsid w:val="000D7BA2"/>
    <w:rsid w:val="0011129C"/>
    <w:rsid w:val="00131A83"/>
    <w:rsid w:val="00144EEB"/>
    <w:rsid w:val="00177E27"/>
    <w:rsid w:val="00183781"/>
    <w:rsid w:val="00184715"/>
    <w:rsid w:val="0018674D"/>
    <w:rsid w:val="00186D51"/>
    <w:rsid w:val="001B3B4B"/>
    <w:rsid w:val="001C4C1B"/>
    <w:rsid w:val="001D00B0"/>
    <w:rsid w:val="001D1CEF"/>
    <w:rsid w:val="001E1CEF"/>
    <w:rsid w:val="00202859"/>
    <w:rsid w:val="00210870"/>
    <w:rsid w:val="002134AA"/>
    <w:rsid w:val="0023444E"/>
    <w:rsid w:val="00234CC2"/>
    <w:rsid w:val="00243CD7"/>
    <w:rsid w:val="00245A26"/>
    <w:rsid w:val="002A791B"/>
    <w:rsid w:val="002B6348"/>
    <w:rsid w:val="002F51FA"/>
    <w:rsid w:val="0030385B"/>
    <w:rsid w:val="00353EF5"/>
    <w:rsid w:val="00376318"/>
    <w:rsid w:val="00383EF6"/>
    <w:rsid w:val="00395D57"/>
    <w:rsid w:val="003A0354"/>
    <w:rsid w:val="003A6465"/>
    <w:rsid w:val="003B037E"/>
    <w:rsid w:val="003B56C5"/>
    <w:rsid w:val="003D3271"/>
    <w:rsid w:val="003E1816"/>
    <w:rsid w:val="003F15DD"/>
    <w:rsid w:val="00414A33"/>
    <w:rsid w:val="004161B3"/>
    <w:rsid w:val="0042441B"/>
    <w:rsid w:val="00455B17"/>
    <w:rsid w:val="00462DFE"/>
    <w:rsid w:val="004A3610"/>
    <w:rsid w:val="004A3CAC"/>
    <w:rsid w:val="004B0651"/>
    <w:rsid w:val="004B3212"/>
    <w:rsid w:val="004C05B6"/>
    <w:rsid w:val="004C19F4"/>
    <w:rsid w:val="004D0D11"/>
    <w:rsid w:val="004E7B5E"/>
    <w:rsid w:val="004F1EE7"/>
    <w:rsid w:val="0050064E"/>
    <w:rsid w:val="00514986"/>
    <w:rsid w:val="00523D60"/>
    <w:rsid w:val="005430DA"/>
    <w:rsid w:val="00570ECD"/>
    <w:rsid w:val="005839DA"/>
    <w:rsid w:val="005C0D71"/>
    <w:rsid w:val="005E32F6"/>
    <w:rsid w:val="005E3CC3"/>
    <w:rsid w:val="005F3D39"/>
    <w:rsid w:val="00602D9D"/>
    <w:rsid w:val="00604F3E"/>
    <w:rsid w:val="006431E3"/>
    <w:rsid w:val="006447E6"/>
    <w:rsid w:val="00663938"/>
    <w:rsid w:val="00664EBA"/>
    <w:rsid w:val="00670550"/>
    <w:rsid w:val="00693111"/>
    <w:rsid w:val="00693B29"/>
    <w:rsid w:val="007048C1"/>
    <w:rsid w:val="00706383"/>
    <w:rsid w:val="00746A23"/>
    <w:rsid w:val="00770182"/>
    <w:rsid w:val="00771F59"/>
    <w:rsid w:val="00772BE0"/>
    <w:rsid w:val="00794989"/>
    <w:rsid w:val="007A28B7"/>
    <w:rsid w:val="007A4BCC"/>
    <w:rsid w:val="007B055C"/>
    <w:rsid w:val="007C7067"/>
    <w:rsid w:val="007D2DE7"/>
    <w:rsid w:val="007E3D60"/>
    <w:rsid w:val="007F44BD"/>
    <w:rsid w:val="007F7AF3"/>
    <w:rsid w:val="0080500A"/>
    <w:rsid w:val="00815029"/>
    <w:rsid w:val="00821BBA"/>
    <w:rsid w:val="00827226"/>
    <w:rsid w:val="00872333"/>
    <w:rsid w:val="008929D8"/>
    <w:rsid w:val="00897597"/>
    <w:rsid w:val="008B451E"/>
    <w:rsid w:val="008C2108"/>
    <w:rsid w:val="008E5AE9"/>
    <w:rsid w:val="008F184B"/>
    <w:rsid w:val="008F1F69"/>
    <w:rsid w:val="008F4F72"/>
    <w:rsid w:val="009113A1"/>
    <w:rsid w:val="009134FC"/>
    <w:rsid w:val="00932792"/>
    <w:rsid w:val="00936475"/>
    <w:rsid w:val="0094101C"/>
    <w:rsid w:val="0095406A"/>
    <w:rsid w:val="00955AF1"/>
    <w:rsid w:val="009665AA"/>
    <w:rsid w:val="00982DAC"/>
    <w:rsid w:val="0099013F"/>
    <w:rsid w:val="00990C54"/>
    <w:rsid w:val="00996B87"/>
    <w:rsid w:val="00997170"/>
    <w:rsid w:val="009D6572"/>
    <w:rsid w:val="009E180A"/>
    <w:rsid w:val="009E1AC1"/>
    <w:rsid w:val="009E28A2"/>
    <w:rsid w:val="009E4983"/>
    <w:rsid w:val="00A11BE9"/>
    <w:rsid w:val="00A151F9"/>
    <w:rsid w:val="00A461B1"/>
    <w:rsid w:val="00A62E26"/>
    <w:rsid w:val="00A816DA"/>
    <w:rsid w:val="00AB5B2A"/>
    <w:rsid w:val="00AC2BB9"/>
    <w:rsid w:val="00AD1E7B"/>
    <w:rsid w:val="00AD6656"/>
    <w:rsid w:val="00AE490B"/>
    <w:rsid w:val="00B066F8"/>
    <w:rsid w:val="00B260DF"/>
    <w:rsid w:val="00B42591"/>
    <w:rsid w:val="00B6048B"/>
    <w:rsid w:val="00B77A69"/>
    <w:rsid w:val="00B805A4"/>
    <w:rsid w:val="00B902D9"/>
    <w:rsid w:val="00BA1BA5"/>
    <w:rsid w:val="00BA5AEB"/>
    <w:rsid w:val="00BA5FC8"/>
    <w:rsid w:val="00BD1499"/>
    <w:rsid w:val="00BE0C9E"/>
    <w:rsid w:val="00C20801"/>
    <w:rsid w:val="00C25F1F"/>
    <w:rsid w:val="00C7458D"/>
    <w:rsid w:val="00C75C01"/>
    <w:rsid w:val="00C92ADD"/>
    <w:rsid w:val="00C93A8B"/>
    <w:rsid w:val="00CA69BD"/>
    <w:rsid w:val="00CB22EE"/>
    <w:rsid w:val="00CB3B66"/>
    <w:rsid w:val="00CB75C7"/>
    <w:rsid w:val="00CE4E98"/>
    <w:rsid w:val="00CE6A78"/>
    <w:rsid w:val="00CE6C5D"/>
    <w:rsid w:val="00CE79E4"/>
    <w:rsid w:val="00CF636E"/>
    <w:rsid w:val="00CF71C3"/>
    <w:rsid w:val="00D11F5E"/>
    <w:rsid w:val="00D50065"/>
    <w:rsid w:val="00D645A2"/>
    <w:rsid w:val="00D936DF"/>
    <w:rsid w:val="00DA5782"/>
    <w:rsid w:val="00DC018E"/>
    <w:rsid w:val="00DE3ED1"/>
    <w:rsid w:val="00DE7180"/>
    <w:rsid w:val="00E14E30"/>
    <w:rsid w:val="00E23CD1"/>
    <w:rsid w:val="00E366AC"/>
    <w:rsid w:val="00E551DE"/>
    <w:rsid w:val="00E65270"/>
    <w:rsid w:val="00E83712"/>
    <w:rsid w:val="00E843D3"/>
    <w:rsid w:val="00EC00E0"/>
    <w:rsid w:val="00EC77C2"/>
    <w:rsid w:val="00EE0A9B"/>
    <w:rsid w:val="00EE6F79"/>
    <w:rsid w:val="00F0051C"/>
    <w:rsid w:val="00F01474"/>
    <w:rsid w:val="00F13AE9"/>
    <w:rsid w:val="00F27F01"/>
    <w:rsid w:val="00F40BF3"/>
    <w:rsid w:val="00F60374"/>
    <w:rsid w:val="00F678B9"/>
    <w:rsid w:val="00F9021A"/>
    <w:rsid w:val="00FA180E"/>
    <w:rsid w:val="00FA5897"/>
    <w:rsid w:val="00FB02A3"/>
    <w:rsid w:val="00FB5285"/>
    <w:rsid w:val="00FC326B"/>
    <w:rsid w:val="00FE7268"/>
    <w:rsid w:val="00FF0A0E"/>
    <w:rsid w:val="0A95FAE6"/>
    <w:rsid w:val="236B585A"/>
    <w:rsid w:val="684BA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0AF"/>
  <w15:docId w15:val="{0CC37BBB-57CD-4970-B6AB-3ADD7BB8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  <w:style w:type="paragraph" w:styleId="Bezodstpw">
    <w:name w:val="No Spacing"/>
    <w:uiPriority w:val="1"/>
    <w:qFormat/>
    <w:rsid w:val="001E1CE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087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02D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omylnaczcionkaakapitu"/>
    <w:rsid w:val="00602D9D"/>
  </w:style>
  <w:style w:type="character" w:customStyle="1" w:styleId="eop">
    <w:name w:val="eop"/>
    <w:basedOn w:val="Domylnaczcionkaakapitu"/>
    <w:rsid w:val="00602D9D"/>
  </w:style>
  <w:style w:type="paragraph" w:styleId="Tytu">
    <w:name w:val="Title"/>
    <w:basedOn w:val="Normalny"/>
    <w:link w:val="TytuZnak"/>
    <w:uiPriority w:val="10"/>
    <w:qFormat/>
    <w:rsid w:val="00C75C01"/>
    <w:pPr>
      <w:jc w:val="center"/>
    </w:pPr>
    <w:rPr>
      <w:rFonts w:ascii="Times New Roman" w:eastAsia="Times New Roman" w:hAnsi="Times New Roman" w:cs="Times New Roman"/>
      <w:b/>
      <w:sz w:val="26"/>
      <w:szCs w:val="20"/>
      <w:lang w:val="fr-FR" w:eastAsia="fr-FR"/>
    </w:rPr>
  </w:style>
  <w:style w:type="character" w:customStyle="1" w:styleId="TytuZnak">
    <w:name w:val="Tytuł Znak"/>
    <w:basedOn w:val="Domylnaczcionkaakapitu"/>
    <w:link w:val="Tytu"/>
    <w:uiPriority w:val="10"/>
    <w:rsid w:val="00C75C01"/>
    <w:rPr>
      <w:rFonts w:ascii="Times New Roman" w:eastAsia="Times New Roman" w:hAnsi="Times New Roman" w:cs="Times New Roman"/>
      <w:b/>
      <w:sz w:val="26"/>
      <w:szCs w:val="20"/>
      <w:lang w:val="fr-FR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C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C0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oprawka">
    <w:name w:val="Revision"/>
    <w:hidden/>
    <w:uiPriority w:val="99"/>
    <w:semiHidden/>
    <w:rsid w:val="00AD66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656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656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9FC53-BC32-441E-8C40-E97F2622E4D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customXml/itemProps2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9A430-F3BF-4722-8E26-A75E01A4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95038-A7F7-4E52-BCA7-6BADB7F86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Spectro</dc:creator>
  <cp:lastModifiedBy>Mirosław Ossowski</cp:lastModifiedBy>
  <cp:revision>18</cp:revision>
  <cp:lastPrinted>2023-06-22T10:35:00Z</cp:lastPrinted>
  <dcterms:created xsi:type="dcterms:W3CDTF">2023-06-03T10:03:00Z</dcterms:created>
  <dcterms:modified xsi:type="dcterms:W3CDTF">2023-09-05T07:49:00Z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