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F227" w14:textId="4E420444" w:rsidR="00046BAC" w:rsidRPr="006352CF" w:rsidRDefault="00327934" w:rsidP="00327934">
      <w:pPr>
        <w:rPr>
          <w:rFonts w:ascii="Times New Roman" w:hAnsi="Times New Roman" w:cs="Times New Roman"/>
          <w:sz w:val="24"/>
          <w:szCs w:val="24"/>
        </w:rPr>
      </w:pPr>
      <w:r w:rsidRPr="006352CF">
        <w:rPr>
          <w:rFonts w:ascii="Times New Roman" w:hAnsi="Times New Roman" w:cs="Times New Roman"/>
          <w:sz w:val="24"/>
          <w:szCs w:val="24"/>
        </w:rPr>
        <w:t>Filologia rosyjska I stopień</w:t>
      </w:r>
    </w:p>
    <w:p w14:paraId="55AA8A15" w14:textId="37BE70D5" w:rsidR="00327934" w:rsidRPr="006352CF" w:rsidRDefault="00327934" w:rsidP="00327934">
      <w:pPr>
        <w:rPr>
          <w:rFonts w:ascii="Times New Roman" w:hAnsi="Times New Roman" w:cs="Times New Roman"/>
          <w:sz w:val="24"/>
          <w:szCs w:val="24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 xml:space="preserve">Historia literatury rosyjskiej </w:t>
      </w:r>
    </w:p>
    <w:p w14:paraId="763CDD64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 xml:space="preserve">Zestaw lektur w semestrze 2: </w:t>
      </w:r>
    </w:p>
    <w:p w14:paraId="18064CE0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95FFE77" w14:textId="77777777" w:rsid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Повесть</w:t>
      </w:r>
      <w:r w:rsidRPr="00940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временных</w:t>
      </w:r>
      <w:r w:rsidRPr="00940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лет</w:t>
      </w:r>
      <w:r w:rsidRPr="006352CF">
        <w:rPr>
          <w:rFonts w:ascii="Times New Roman" w:hAnsi="Times New Roman" w:cs="Times New Roman"/>
          <w:sz w:val="24"/>
          <w:szCs w:val="24"/>
        </w:rPr>
        <w:t xml:space="preserve"> (fragmenty); </w:t>
      </w:r>
    </w:p>
    <w:p w14:paraId="38E6B7DA" w14:textId="77777777" w:rsid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Слово о полку Игореве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fragmenty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4576E362" w14:textId="77777777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Повесть о Горе-Злосчастии; </w:t>
      </w:r>
    </w:p>
    <w:p w14:paraId="39100D74" w14:textId="77777777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Повесть о Шемякином суде; </w:t>
      </w:r>
    </w:p>
    <w:p w14:paraId="4C0C13E4" w14:textId="77777777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Житие протопопа Аввакума, им самим написанное 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940F95">
        <w:rPr>
          <w:rFonts w:ascii="Times New Roman" w:hAnsi="Times New Roman" w:cs="Times New Roman"/>
          <w:sz w:val="24"/>
          <w:szCs w:val="24"/>
        </w:rPr>
        <w:t>fragmenty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41749AE1" w14:textId="77777777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</w:rPr>
        <w:t>wybrane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F95">
        <w:rPr>
          <w:rFonts w:ascii="Times New Roman" w:hAnsi="Times New Roman" w:cs="Times New Roman"/>
          <w:sz w:val="24"/>
          <w:szCs w:val="24"/>
        </w:rPr>
        <w:t>utwory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F95">
        <w:rPr>
          <w:rFonts w:ascii="Times New Roman" w:hAnsi="Times New Roman" w:cs="Times New Roman"/>
          <w:sz w:val="24"/>
          <w:szCs w:val="24"/>
        </w:rPr>
        <w:t>poetyckie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 С. Полоцкого, </w:t>
      </w:r>
      <w:r w:rsidRPr="00940F95">
        <w:rPr>
          <w:rFonts w:ascii="Times New Roman" w:hAnsi="Times New Roman" w:cs="Times New Roman"/>
          <w:sz w:val="24"/>
          <w:szCs w:val="24"/>
        </w:rPr>
        <w:t>A</w:t>
      </w: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. Кантемира, В. Тредиаковского, М. Ломоносова, А. Сумарокова; </w:t>
      </w:r>
    </w:p>
    <w:p w14:paraId="44BFF77B" w14:textId="34C20490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trike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Д. Фонвизин</w:t>
      </w:r>
      <w:r w:rsidR="00940F95" w:rsidRPr="00940F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Недоросль. </w:t>
      </w:r>
    </w:p>
    <w:p w14:paraId="46EEFE20" w14:textId="395136E8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Н. Карамзин</w:t>
      </w:r>
      <w:r w:rsidR="00940F95" w:rsidRPr="00940F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Бедная Лиза, Письма русского путешественника (fragmenty); </w:t>
      </w:r>
    </w:p>
    <w:p w14:paraId="2776A217" w14:textId="4383C270" w:rsidR="00940F95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А. Радищев</w:t>
      </w:r>
      <w:r w:rsidR="00940F95" w:rsidRPr="00940F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Путешествие из Петербурга в Москву; </w:t>
      </w:r>
    </w:p>
    <w:p w14:paraId="4B129D51" w14:textId="6133DD80" w:rsidR="00940F95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В. Жуковский</w:t>
      </w:r>
      <w:r w:rsidR="00940F95" w:rsidRPr="0051467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Светлана; </w:t>
      </w:r>
    </w:p>
    <w:p w14:paraId="7E754B62" w14:textId="77777777" w:rsidR="00940F95" w:rsidRP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 xml:space="preserve">Liryka А. Пушкина, М. Лермонтова; </w:t>
      </w:r>
    </w:p>
    <w:p w14:paraId="693214FE" w14:textId="3597AABC" w:rsidR="00940F95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А. Пушкин</w:t>
      </w:r>
      <w:r w:rsidR="00940F95" w:rsidRPr="00940F95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Кавказкий пленник, Евгений Онегин, Моцарт и Сальери. Повести Белкина; Медный всадник; </w:t>
      </w:r>
    </w:p>
    <w:p w14:paraId="0B9DBAF7" w14:textId="77777777" w:rsidR="00940F95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М. Лермонтов: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Демон, Герой нашего времени; Маскарад; </w:t>
      </w:r>
    </w:p>
    <w:p w14:paraId="1385F5D0" w14:textId="2EF7D778" w:rsidR="006352CF" w:rsidRPr="00940F95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40F95">
        <w:rPr>
          <w:rFonts w:ascii="Times New Roman" w:hAnsi="Times New Roman" w:cs="Times New Roman"/>
          <w:sz w:val="24"/>
          <w:szCs w:val="24"/>
          <w:lang w:val="ru-RU"/>
        </w:rPr>
        <w:t>Н. Гоголь: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Невский проспект, Портрет,</w:t>
      </w:r>
      <w:r w:rsidR="00514676" w:rsidRPr="0051467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="00514676">
        <w:rPr>
          <w:rFonts w:ascii="Times New Roman" w:hAnsi="Times New Roman" w:cs="Times New Roman"/>
          <w:i/>
          <w:iCs/>
          <w:sz w:val="24"/>
          <w:szCs w:val="24"/>
          <w:lang w:val="ru-RU"/>
        </w:rPr>
        <w:t>Нос</w:t>
      </w:r>
      <w:r w:rsidR="00514676" w:rsidRPr="00514676">
        <w:rPr>
          <w:rFonts w:ascii="Times New Roman" w:hAnsi="Times New Roman" w:cs="Times New Roman"/>
          <w:i/>
          <w:iCs/>
          <w:sz w:val="24"/>
          <w:szCs w:val="24"/>
          <w:lang w:val="ru-RU"/>
        </w:rPr>
        <w:t>,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Шинель, Мертвые души, Ревизор.</w:t>
      </w:r>
    </w:p>
    <w:p w14:paraId="1533F505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54B8D19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>Zestaw lektur w semestrze 3:</w:t>
      </w:r>
    </w:p>
    <w:p w14:paraId="3E70A81D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29ED672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92584062"/>
      <w:r w:rsidRPr="006352CF">
        <w:rPr>
          <w:rFonts w:ascii="Times New Roman" w:hAnsi="Times New Roman" w:cs="Times New Roman"/>
          <w:sz w:val="24"/>
          <w:szCs w:val="24"/>
          <w:lang w:val="ru-RU"/>
        </w:rPr>
        <w:t>Ф</w:t>
      </w:r>
      <w:r w:rsidRPr="006352CF">
        <w:rPr>
          <w:rFonts w:ascii="Times New Roman" w:hAnsi="Times New Roman" w:cs="Times New Roman"/>
          <w:sz w:val="24"/>
          <w:szCs w:val="24"/>
        </w:rPr>
        <w:t xml:space="preserve">. 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Тютчев</w:t>
      </w:r>
      <w:r w:rsidRPr="006352CF">
        <w:rPr>
          <w:rFonts w:ascii="Times New Roman" w:hAnsi="Times New Roman" w:cs="Times New Roman"/>
          <w:sz w:val="24"/>
          <w:szCs w:val="24"/>
        </w:rPr>
        <w:t xml:space="preserve">: wiersze wybrane; </w:t>
      </w:r>
    </w:p>
    <w:p w14:paraId="554F2F53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352CF">
        <w:rPr>
          <w:rFonts w:ascii="Times New Roman" w:hAnsi="Times New Roman" w:cs="Times New Roman"/>
          <w:sz w:val="24"/>
          <w:szCs w:val="24"/>
        </w:rPr>
        <w:t xml:space="preserve">. 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Фет</w:t>
      </w:r>
      <w:r w:rsidRPr="006352CF">
        <w:rPr>
          <w:rFonts w:ascii="Times New Roman" w:hAnsi="Times New Roman" w:cs="Times New Roman"/>
          <w:sz w:val="24"/>
          <w:szCs w:val="24"/>
        </w:rPr>
        <w:t xml:space="preserve">: wiersze wybrane; </w:t>
      </w:r>
    </w:p>
    <w:p w14:paraId="378FDD01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352CF">
        <w:rPr>
          <w:rFonts w:ascii="Times New Roman" w:hAnsi="Times New Roman" w:cs="Times New Roman"/>
          <w:sz w:val="24"/>
          <w:szCs w:val="24"/>
        </w:rPr>
        <w:t xml:space="preserve">. 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Гончаров</w:t>
      </w:r>
      <w:r w:rsidRPr="006352CF">
        <w:rPr>
          <w:rFonts w:ascii="Times New Roman" w:hAnsi="Times New Roman" w:cs="Times New Roman"/>
          <w:sz w:val="24"/>
          <w:szCs w:val="24"/>
        </w:rPr>
        <w:t xml:space="preserve">: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Обломов</w:t>
      </w:r>
      <w:r w:rsidRPr="006352CF">
        <w:rPr>
          <w:rFonts w:ascii="Times New Roman" w:hAnsi="Times New Roman" w:cs="Times New Roman"/>
          <w:sz w:val="24"/>
          <w:szCs w:val="24"/>
        </w:rPr>
        <w:t xml:space="preserve"> (fragmenty); </w:t>
      </w:r>
    </w:p>
    <w:p w14:paraId="156F8720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5146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Тургенев</w:t>
      </w:r>
      <w:r w:rsidRPr="0051467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940F95">
        <w:rPr>
          <w:rFonts w:ascii="Times New Roman" w:hAnsi="Times New Roman" w:cs="Times New Roman"/>
          <w:i/>
          <w:iCs/>
          <w:sz w:val="24"/>
          <w:szCs w:val="24"/>
        </w:rPr>
        <w:t>Senilia</w:t>
      </w:r>
      <w:r w:rsidRPr="0051467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.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Стихотворения в прозе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do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sz w:val="24"/>
          <w:szCs w:val="24"/>
        </w:rPr>
        <w:t>wyboru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Записки охотника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do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sz w:val="24"/>
          <w:szCs w:val="24"/>
        </w:rPr>
        <w:t>wyboru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Отцы и дети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0FFD0E5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Н. Некрасов: wiersze wybrane; </w:t>
      </w:r>
    </w:p>
    <w:p w14:paraId="44558D1D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Н. Лесков: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Левша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Очарованный странник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1F3E913" w14:textId="77777777" w:rsidR="00940F95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Ф. Достоевский: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Преступление и наказание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Братья Карамазовы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fragmenty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Записки из подполья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Двойник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02EE2493" w14:textId="2576EFB2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Л. Толстой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Севастопольские рассказы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Анна Каренина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Смерть Ивана Ильича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40F95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Война и мир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fragmenty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bookmarkEnd w:id="0"/>
    <w:p w14:paraId="04FDCC2F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78EE412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>Zestaw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lektur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semestrze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4:</w:t>
      </w:r>
    </w:p>
    <w:p w14:paraId="32B6B4E7" w14:textId="67779670" w:rsidR="00940F95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А. Чехов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Чайка; Палата Но 6; Вишневый сад; Смерть чиновника; Хамелеон; Дама с собачкой; Человек в футляре; Черный монах; </w:t>
      </w:r>
    </w:p>
    <w:p w14:paraId="063E24A1" w14:textId="51170D37" w:rsidR="00940F95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И. Бунин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Антоновские яблоки; Деревня; Братья; Господин из Сан-Франциско; </w:t>
      </w:r>
    </w:p>
    <w:p w14:paraId="1083C484" w14:textId="775C09AA" w:rsidR="00940F95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Л. Андреев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Жизнь Василия Фивейского; Жизнь человека; Иуда Искариот; </w:t>
      </w:r>
    </w:p>
    <w:p w14:paraId="447003E5" w14:textId="0BE4D954" w:rsidR="00940F95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Д. Мережковский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О причинах упадка и о новых течениях современной русской литературы; </w:t>
      </w:r>
    </w:p>
    <w:p w14:paraId="412720AC" w14:textId="07C0F06C" w:rsidR="000F4C2A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В. Брюсов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Ключи тайн; </w:t>
      </w:r>
    </w:p>
    <w:p w14:paraId="1C1D1A24" w14:textId="5582A5ED" w:rsidR="000F4C2A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А. Белый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Символизм как миропонимание; </w:t>
      </w:r>
    </w:p>
    <w:p w14:paraId="165E6F1B" w14:textId="5E67C2AA" w:rsidR="000F4C2A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В. Иванов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Две стихии в современном символизме; </w:t>
      </w:r>
    </w:p>
    <w:p w14:paraId="712D13AB" w14:textId="77777777" w:rsidR="000F4C2A" w:rsidRPr="000F4C2A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 xml:space="preserve">Poezja: З. Гиппиус, К. Бальмонт, В. Брюсов, Ф. Сологуб, Вл. Соловьев, А. Блок, А. Белый, Вяч. Иванов, Н. Гумилев, О. Мандельштам, А. Ахматова, В. Маяковский, В. Хлебников, А. Крученых, И. Северянин, Д. Бурлюк; </w:t>
      </w:r>
    </w:p>
    <w:p w14:paraId="02FEDBE8" w14:textId="235A927E" w:rsidR="000F4C2A" w:rsidRPr="000F4C2A" w:rsidRDefault="006352CF" w:rsidP="006352CF">
      <w:pPr>
        <w:pStyle w:val="Bezodstpw"/>
        <w:jc w:val="both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sz w:val="24"/>
          <w:szCs w:val="24"/>
          <w:lang w:val="ru-RU"/>
        </w:rPr>
        <w:t>А. Блок</w:t>
      </w:r>
      <w:r w:rsidR="000F4C2A" w:rsidRPr="00514676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Незнакомка </w:t>
      </w:r>
      <w:r w:rsidRPr="000F4C2A">
        <w:rPr>
          <w:rFonts w:ascii="Times New Roman" w:hAnsi="Times New Roman" w:cs="Times New Roman"/>
          <w:sz w:val="24"/>
          <w:szCs w:val="24"/>
          <w:lang w:val="ru-RU"/>
        </w:rPr>
        <w:t>(пьеса);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</w:p>
    <w:p w14:paraId="6BBBCA97" w14:textId="5F00E95F" w:rsidR="000F4C2A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lastRenderedPageBreak/>
        <w:t>Ф. Сологуб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Мелкий бес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0D8D36D" w14:textId="16B73D6D" w:rsidR="000F4C2A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А. Белый</w:t>
      </w:r>
      <w:r w:rsidR="000F4C2A" w:rsidRPr="000F4C2A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Петербург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FD04B76" w14:textId="1E57FEDB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Пощечина общественному вкусу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0F4C2A">
        <w:rPr>
          <w:rFonts w:ascii="Times New Roman" w:hAnsi="Times New Roman" w:cs="Times New Roman"/>
          <w:i/>
          <w:iCs/>
          <w:sz w:val="24"/>
          <w:szCs w:val="24"/>
          <w:lang w:val="ru-RU"/>
        </w:rPr>
        <w:t>Декларация заумного языка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4EBE304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70FD3F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>Zestaw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lektur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semestrze</w:t>
      </w:r>
      <w:r w:rsidRPr="006352C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5:</w:t>
      </w:r>
    </w:p>
    <w:p w14:paraId="21B05033" w14:textId="77777777" w:rsidR="006352CF" w:rsidRPr="006352CF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6D8EC0A" w14:textId="0D397FF1" w:rsidR="000F4C2A" w:rsidRDefault="000F4C2A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Poezja</w:t>
      </w:r>
      <w:r w:rsidRPr="000F4C2A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6352CF" w:rsidRPr="006352CF">
        <w:rPr>
          <w:rFonts w:ascii="Times New Roman" w:hAnsi="Times New Roman" w:cs="Times New Roman"/>
          <w:sz w:val="24"/>
          <w:szCs w:val="24"/>
          <w:lang w:val="ru-RU"/>
        </w:rPr>
        <w:t>С. Есенин; М. Цветаева; Б. Окуджава; Е. Евтушенко; А. Вознесенский; И. Бродский (</w:t>
      </w:r>
      <w:r w:rsidR="006352CF" w:rsidRPr="006352CF">
        <w:rPr>
          <w:rFonts w:ascii="Times New Roman" w:hAnsi="Times New Roman" w:cs="Times New Roman"/>
          <w:sz w:val="24"/>
          <w:szCs w:val="24"/>
        </w:rPr>
        <w:t>wiersze</w:t>
      </w:r>
      <w:r w:rsidR="006352CF"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2CF" w:rsidRPr="006352CF">
        <w:rPr>
          <w:rFonts w:ascii="Times New Roman" w:hAnsi="Times New Roman" w:cs="Times New Roman"/>
          <w:sz w:val="24"/>
          <w:szCs w:val="24"/>
        </w:rPr>
        <w:t>do</w:t>
      </w:r>
      <w:r w:rsidR="006352CF"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52CF" w:rsidRPr="006352CF">
        <w:rPr>
          <w:rFonts w:ascii="Times New Roman" w:hAnsi="Times New Roman" w:cs="Times New Roman"/>
          <w:sz w:val="24"/>
          <w:szCs w:val="24"/>
        </w:rPr>
        <w:t>wyboru</w:t>
      </w:r>
      <w:r w:rsidR="006352CF"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71EE01BD" w14:textId="7C168595" w:rsidR="000F4C2A" w:rsidRDefault="000F4C2A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И. Бабель: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Конармия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070F9500" w14:textId="194D517B" w:rsidR="006E2221" w:rsidRDefault="006E2221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М. Зощенко: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Виктория Казимировна; Аристократка; Баня; Гримаса нэпа; Хамство; Жертва революции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63BA38A" w14:textId="78FDC663" w:rsidR="006E2221" w:rsidRDefault="006E2221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М. Булгаков: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Собачье сердце; Мастер и Маргарита; Дни Турбиных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2C92DEC8" w14:textId="1979774D" w:rsidR="006E2221" w:rsidRDefault="006E2221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И. Ильф, Е. Петров: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Двенадцать стульев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5BDC0BD5" w14:textId="77777777" w:rsidR="000F4C2A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Е. Замятин: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Мы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C687CC0" w14:textId="77777777" w:rsidR="000F4C2A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А. Платонов: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Котлован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290F46A1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Ю. Тынянов: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Восковая персона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lub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Подпоручик Киже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16D1A68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Б. Пастернак: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Доктор Живаго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</w:rPr>
        <w:t>fragmenty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); </w:t>
      </w:r>
    </w:p>
    <w:p w14:paraId="6AC92538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А. Солженицын: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Один день Ивана Денисовича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154952A" w14:textId="5E943085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В. Шаламов: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Колымские рассказы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(do wyboru); </w:t>
      </w:r>
    </w:p>
    <w:p w14:paraId="76165560" w14:textId="51D635C4" w:rsidR="006E2221" w:rsidRDefault="006E2221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В. Набоков: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Машенька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7D0D4B5E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В. Шукшин,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Сельские жители, Срезал, Чудик, Микроскоп, Письмо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6CFD1A95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Ю. Бондарев: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Последние залпы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 lub Г. Бакланов: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Пядь земли</w:t>
      </w:r>
      <w:r w:rsidR="006E2221" w:rsidRPr="006E222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lub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Мертвые сраму не имут</w:t>
      </w:r>
      <w:r w:rsidR="006E2221" w:rsidRPr="006E222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4CC6E4E0" w14:textId="77777777" w:rsidR="006E2221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Ю. Трифонов: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Обмен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3D44EA83" w14:textId="1B5294B7" w:rsidR="00CF0CA8" w:rsidRPr="00514676" w:rsidRDefault="006352CF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52C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14676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6352CF">
        <w:rPr>
          <w:rFonts w:ascii="Times New Roman" w:hAnsi="Times New Roman" w:cs="Times New Roman"/>
          <w:sz w:val="24"/>
          <w:szCs w:val="24"/>
          <w:lang w:val="ru-RU"/>
        </w:rPr>
        <w:t>Ерофеев</w:t>
      </w:r>
      <w:r w:rsidRPr="00514676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Москва</w:t>
      </w:r>
      <w:r w:rsidRPr="00514676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– </w:t>
      </w:r>
      <w:r w:rsidRPr="006E2221">
        <w:rPr>
          <w:rFonts w:ascii="Times New Roman" w:hAnsi="Times New Roman" w:cs="Times New Roman"/>
          <w:i/>
          <w:iCs/>
          <w:sz w:val="24"/>
          <w:szCs w:val="24"/>
          <w:lang w:val="ru-RU"/>
        </w:rPr>
        <w:t>Петушки</w:t>
      </w:r>
      <w:r w:rsidRPr="0051467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A1FDEB6" w14:textId="77777777" w:rsidR="00CF0CA8" w:rsidRPr="00CF0CA8" w:rsidRDefault="00CF0CA8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E3052D" w14:textId="1FA6F04B" w:rsidR="006352CF" w:rsidRDefault="006352CF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52CF">
        <w:rPr>
          <w:rFonts w:ascii="Times New Roman" w:hAnsi="Times New Roman" w:cs="Times New Roman"/>
          <w:b/>
          <w:bCs/>
          <w:sz w:val="24"/>
          <w:szCs w:val="24"/>
        </w:rPr>
        <w:t>Zestaw</w:t>
      </w:r>
      <w:r w:rsidRPr="00CF0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lektur</w:t>
      </w:r>
      <w:r w:rsidRPr="00CF0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CF0C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352CF">
        <w:rPr>
          <w:rFonts w:ascii="Times New Roman" w:hAnsi="Times New Roman" w:cs="Times New Roman"/>
          <w:b/>
          <w:bCs/>
          <w:sz w:val="24"/>
          <w:szCs w:val="24"/>
        </w:rPr>
        <w:t>semestrze</w:t>
      </w:r>
      <w:r w:rsidRPr="00CF0CA8">
        <w:rPr>
          <w:rFonts w:ascii="Times New Roman" w:hAnsi="Times New Roman" w:cs="Times New Roman"/>
          <w:b/>
          <w:bCs/>
          <w:sz w:val="24"/>
          <w:szCs w:val="24"/>
        </w:rPr>
        <w:t xml:space="preserve"> 6:</w:t>
      </w:r>
    </w:p>
    <w:p w14:paraId="625D2BBC" w14:textId="77777777" w:rsidR="00CF0CA8" w:rsidRDefault="00CF0CA8" w:rsidP="006352CF">
      <w:pPr>
        <w:pStyle w:val="Bezodstpw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7CCB9" w14:textId="77777777" w:rsidR="00CF0CA8" w:rsidRPr="00514676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14676">
        <w:rPr>
          <w:rFonts w:ascii="Times New Roman" w:hAnsi="Times New Roman" w:cs="Times New Roman"/>
          <w:sz w:val="24"/>
          <w:szCs w:val="24"/>
        </w:rPr>
        <w:t xml:space="preserve">. 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>Пелевин</w:t>
      </w:r>
      <w:r w:rsidRPr="00514676">
        <w:rPr>
          <w:rFonts w:ascii="Times New Roman" w:hAnsi="Times New Roman" w:cs="Times New Roman"/>
          <w:sz w:val="24"/>
          <w:szCs w:val="24"/>
        </w:rPr>
        <w:t xml:space="preserve">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Омон</w:t>
      </w:r>
      <w:r w:rsidRPr="0051467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Ра</w:t>
      </w:r>
      <w:r w:rsidRPr="005146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6B5D2F0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С. Лукьяненко: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Черновик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86A133D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Л. Петрушевская: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Хэппи-энд, Музыка ада, Мост Ватерлоо; </w:t>
      </w:r>
      <w:r w:rsidRPr="00CF0CA8">
        <w:rPr>
          <w:rFonts w:ascii="Times New Roman" w:hAnsi="Times New Roman" w:cs="Times New Roman"/>
          <w:bCs/>
          <w:i/>
          <w:iCs/>
          <w:sz w:val="24"/>
          <w:szCs w:val="24"/>
          <w:lang w:val="ru-RU"/>
        </w:rPr>
        <w:t>По дороге бога Эроса, Путь Золушки</w:t>
      </w:r>
      <w:r w:rsidRPr="00CF0CA8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; </w:t>
      </w:r>
    </w:p>
    <w:p w14:paraId="3870BAAA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Т. Толстая: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Свидание с птицей; Поэт и Муза; Милая Шура, Река Оккервиль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57B5EBBD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П. Санаев: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Похороните меня за плинтусом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7921A5A5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Б. Акунин: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Азазель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</w:p>
    <w:p w14:paraId="1ADCB20A" w14:textId="77777777" w:rsidR="00CF0CA8" w:rsidRPr="00CF0CA8" w:rsidRDefault="00CF0CA8" w:rsidP="00CF0CA8">
      <w:pPr>
        <w:pStyle w:val="Bezodstpw"/>
        <w:rPr>
          <w:rFonts w:ascii="Times New Roman" w:hAnsi="Times New Roman" w:cs="Times New Roman"/>
          <w:sz w:val="24"/>
          <w:szCs w:val="24"/>
          <w:lang w:val="ru-RU"/>
        </w:rPr>
      </w:pPr>
      <w:r w:rsidRPr="00CF0CA8">
        <w:rPr>
          <w:rFonts w:ascii="Times New Roman" w:hAnsi="Times New Roman" w:cs="Times New Roman"/>
          <w:sz w:val="24"/>
          <w:szCs w:val="24"/>
          <w:lang w:val="ru-RU"/>
        </w:rPr>
        <w:t xml:space="preserve">Н. Коляда: </w:t>
      </w:r>
      <w:r w:rsidRPr="00CF0CA8">
        <w:rPr>
          <w:rFonts w:ascii="Times New Roman" w:hAnsi="Times New Roman" w:cs="Times New Roman"/>
          <w:i/>
          <w:iCs/>
          <w:sz w:val="24"/>
          <w:szCs w:val="24"/>
          <w:lang w:val="ru-RU"/>
        </w:rPr>
        <w:t>Мурлин Мурло</w:t>
      </w:r>
      <w:r w:rsidRPr="00CF0CA8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B5A3B89" w14:textId="77777777" w:rsidR="00CF0CA8" w:rsidRPr="00CF0CA8" w:rsidRDefault="00CF0CA8" w:rsidP="006352CF">
      <w:pPr>
        <w:pStyle w:val="Bezodstpw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0BCCE22" w14:textId="77777777" w:rsidR="006352CF" w:rsidRPr="00CF0CA8" w:rsidRDefault="006352CF" w:rsidP="00327934">
      <w:pPr>
        <w:rPr>
          <w:rFonts w:ascii="Times New Roman" w:hAnsi="Times New Roman" w:cs="Times New Roman"/>
          <w:sz w:val="24"/>
          <w:szCs w:val="24"/>
          <w:lang w:val="ru-RU"/>
        </w:rPr>
      </w:pPr>
    </w:p>
    <w:p w14:paraId="2DE8C13F" w14:textId="77777777" w:rsidR="006E2221" w:rsidRPr="006E2221" w:rsidRDefault="006E2221" w:rsidP="006E2221">
      <w:pPr>
        <w:jc w:val="both"/>
        <w:rPr>
          <w:rFonts w:ascii="Times New Roman" w:hAnsi="Times New Roman" w:cs="Times New Roman"/>
          <w:sz w:val="24"/>
          <w:szCs w:val="24"/>
        </w:rPr>
      </w:pPr>
      <w:r w:rsidRPr="006E2221">
        <w:rPr>
          <w:rFonts w:ascii="Times New Roman" w:hAnsi="Times New Roman" w:cs="Times New Roman"/>
          <w:sz w:val="24"/>
          <w:szCs w:val="24"/>
        </w:rPr>
        <w:t>Prowadzący każdorazowo ustala zestaw lektur obowiązujących w danym semestrze, uwzględniając ich dostępność.</w:t>
      </w:r>
    </w:p>
    <w:p w14:paraId="53C90305" w14:textId="77777777" w:rsidR="006352CF" w:rsidRPr="006E2221" w:rsidRDefault="006352CF">
      <w:pPr>
        <w:rPr>
          <w:rFonts w:ascii="Times New Roman" w:hAnsi="Times New Roman" w:cs="Times New Roman"/>
          <w:sz w:val="24"/>
          <w:szCs w:val="24"/>
        </w:rPr>
      </w:pPr>
    </w:p>
    <w:sectPr w:rsidR="006352CF" w:rsidRPr="006E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2E"/>
    <w:rsid w:val="00046BAC"/>
    <w:rsid w:val="00071CDF"/>
    <w:rsid w:val="000C5F51"/>
    <w:rsid w:val="000F4C2A"/>
    <w:rsid w:val="00202041"/>
    <w:rsid w:val="002474DB"/>
    <w:rsid w:val="00327934"/>
    <w:rsid w:val="00406487"/>
    <w:rsid w:val="004A09E9"/>
    <w:rsid w:val="004B16D9"/>
    <w:rsid w:val="00514676"/>
    <w:rsid w:val="006352CF"/>
    <w:rsid w:val="006D3FF9"/>
    <w:rsid w:val="006E2221"/>
    <w:rsid w:val="00940F95"/>
    <w:rsid w:val="00991D2E"/>
    <w:rsid w:val="00B03E30"/>
    <w:rsid w:val="00C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EA8C5"/>
  <w15:chartTrackingRefBased/>
  <w15:docId w15:val="{C63ED29A-4C9A-4202-A428-B66F9940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4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6352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4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Kalita</dc:creator>
  <cp:keywords/>
  <dc:description/>
  <cp:lastModifiedBy>Liliana Kalita</cp:lastModifiedBy>
  <cp:revision>5</cp:revision>
  <dcterms:created xsi:type="dcterms:W3CDTF">2021-12-12T11:05:00Z</dcterms:created>
  <dcterms:modified xsi:type="dcterms:W3CDTF">2022-01-09T11:43:00Z</dcterms:modified>
</cp:coreProperties>
</file>