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08B05915" w:rsidR="00012310" w:rsidRPr="006A1EF9" w:rsidRDefault="006A1EF9" w:rsidP="00240DF8">
      <w:pPr>
        <w:jc w:val="center"/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>HARMONOGRAM ZALICZEŃ I EGZAMINÓW NA WYDZIALE FILOLOGICZNYM W SEMESTRZE LETNIM 2020/2021</w:t>
      </w:r>
    </w:p>
    <w:p w14:paraId="2039B635" w14:textId="610FC55A" w:rsidR="006A1EF9" w:rsidRPr="006A1EF9" w:rsidRDefault="006A1EF9" w:rsidP="00240DF8">
      <w:pPr>
        <w:jc w:val="center"/>
        <w:rPr>
          <w:sz w:val="24"/>
          <w:szCs w:val="24"/>
        </w:rPr>
      </w:pPr>
    </w:p>
    <w:p w14:paraId="3512ED14" w14:textId="559F0EB9" w:rsidR="006A1EF9" w:rsidRPr="006A1EF9" w:rsidRDefault="006A1EF9" w:rsidP="00240DF8">
      <w:pPr>
        <w:jc w:val="center"/>
        <w:rPr>
          <w:sz w:val="24"/>
          <w:szCs w:val="24"/>
        </w:rPr>
      </w:pPr>
      <w:r w:rsidRPr="006A1EF9">
        <w:rPr>
          <w:sz w:val="24"/>
          <w:szCs w:val="24"/>
        </w:rPr>
        <w:t xml:space="preserve">Instytut </w:t>
      </w:r>
      <w:r w:rsidR="00240DF8">
        <w:rPr>
          <w:sz w:val="24"/>
          <w:szCs w:val="24"/>
        </w:rPr>
        <w:t>Lingwistyki Stosowanej (studia niestacjonarne)</w:t>
      </w:r>
    </w:p>
    <w:p w14:paraId="23876A10" w14:textId="1CFC9B4A" w:rsidR="006A1EF9" w:rsidRPr="006A1EF9" w:rsidRDefault="006A1EF9">
      <w:pPr>
        <w:rPr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021"/>
        <w:gridCol w:w="587"/>
        <w:gridCol w:w="1392"/>
        <w:gridCol w:w="1202"/>
        <w:gridCol w:w="1318"/>
        <w:gridCol w:w="1371"/>
        <w:gridCol w:w="2891"/>
        <w:gridCol w:w="1931"/>
        <w:gridCol w:w="892"/>
        <w:gridCol w:w="1274"/>
      </w:tblGrid>
      <w:tr w:rsidR="00240DF8" w:rsidRPr="006A1EF9" w14:paraId="288B3987" w14:textId="77777777" w:rsidTr="00240DF8">
        <w:tc>
          <w:tcPr>
            <w:tcW w:w="2021" w:type="dxa"/>
            <w:vMerge w:val="restart"/>
          </w:tcPr>
          <w:p w14:paraId="6FD0B4AF" w14:textId="408F0A5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7" w:type="dxa"/>
            <w:vMerge w:val="restart"/>
          </w:tcPr>
          <w:p w14:paraId="34B091F0" w14:textId="020F3F88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vMerge w:val="restart"/>
          </w:tcPr>
          <w:p w14:paraId="74DB8178" w14:textId="65E0A29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202" w:type="dxa"/>
            <w:vMerge w:val="restart"/>
          </w:tcPr>
          <w:p w14:paraId="2402DE45" w14:textId="5C0EA9B0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318" w:type="dxa"/>
            <w:vMerge w:val="restart"/>
          </w:tcPr>
          <w:p w14:paraId="1D15B258" w14:textId="3B16638C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vMerge w:val="restart"/>
          </w:tcPr>
          <w:p w14:paraId="64679310" w14:textId="123D088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891" w:type="dxa"/>
            <w:vMerge w:val="restart"/>
          </w:tcPr>
          <w:p w14:paraId="72D13443" w14:textId="5BF46893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1931" w:type="dxa"/>
            <w:vMerge w:val="restart"/>
          </w:tcPr>
          <w:p w14:paraId="46F9B48B" w14:textId="77777777" w:rsid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Forma zdalna </w:t>
            </w:r>
          </w:p>
          <w:p w14:paraId="7481B662" w14:textId="6449A760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(podajemy </w:t>
            </w:r>
            <w:r>
              <w:rPr>
                <w:sz w:val="24"/>
                <w:szCs w:val="24"/>
              </w:rPr>
              <w:t xml:space="preserve">nazwę </w:t>
            </w:r>
            <w:r w:rsidRPr="006A1EF9">
              <w:rPr>
                <w:sz w:val="24"/>
                <w:szCs w:val="24"/>
              </w:rPr>
              <w:t>narzędzi</w:t>
            </w:r>
            <w:r>
              <w:rPr>
                <w:sz w:val="24"/>
                <w:szCs w:val="24"/>
              </w:rPr>
              <w:t>a</w:t>
            </w:r>
            <w:r w:rsidRPr="006A1EF9">
              <w:rPr>
                <w:sz w:val="24"/>
                <w:szCs w:val="24"/>
              </w:rPr>
              <w:t xml:space="preserve"> informatyczne</w:t>
            </w:r>
            <w:r>
              <w:rPr>
                <w:sz w:val="24"/>
                <w:szCs w:val="24"/>
              </w:rPr>
              <w:t>go</w:t>
            </w:r>
            <w:r w:rsidRPr="006A1EF9">
              <w:rPr>
                <w:sz w:val="24"/>
                <w:szCs w:val="24"/>
              </w:rPr>
              <w:t>)</w:t>
            </w:r>
          </w:p>
        </w:tc>
        <w:tc>
          <w:tcPr>
            <w:tcW w:w="2166" w:type="dxa"/>
            <w:gridSpan w:val="2"/>
          </w:tcPr>
          <w:p w14:paraId="17058E09" w14:textId="66FF263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</w:p>
        </w:tc>
      </w:tr>
      <w:tr w:rsidR="00240DF8" w:rsidRPr="006A1EF9" w14:paraId="7159BD4D" w14:textId="77777777" w:rsidTr="00240DF8">
        <w:tc>
          <w:tcPr>
            <w:tcW w:w="2021" w:type="dxa"/>
            <w:vMerge/>
          </w:tcPr>
          <w:p w14:paraId="002AC3F8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03AC9EFF" w14:textId="77777777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14:paraId="105C3BF6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14:paraId="3D750B5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14:paraId="4E41F53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536A36D2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14:paraId="40550244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14:paraId="2CC5F453" w14:textId="5ECED883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13AEC6B" w14:textId="630950D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1274" w:type="dxa"/>
          </w:tcPr>
          <w:p w14:paraId="0C8C9DAA" w14:textId="776FD026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240DF8" w:rsidRPr="006A1EF9" w14:paraId="2F5B36C9" w14:textId="77777777" w:rsidTr="00240DF8">
        <w:tc>
          <w:tcPr>
            <w:tcW w:w="2021" w:type="dxa"/>
          </w:tcPr>
          <w:p w14:paraId="2A615D6C" w14:textId="2E6AD541" w:rsidR="006A1EF9" w:rsidRPr="006A1EF9" w:rsidRDefault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Tłumaczenia artykułów prasowych</w:t>
            </w:r>
          </w:p>
        </w:tc>
        <w:tc>
          <w:tcPr>
            <w:tcW w:w="587" w:type="dxa"/>
          </w:tcPr>
          <w:p w14:paraId="7449CBED" w14:textId="5383EC50" w:rsidR="006A1EF9" w:rsidRPr="006A1EF9" w:rsidRDefault="00240DF8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4E213F2E" w14:textId="03E642D0" w:rsidR="006A1EF9" w:rsidRPr="006A1EF9" w:rsidRDefault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Lingwistyka stosowana</w:t>
            </w:r>
          </w:p>
        </w:tc>
        <w:tc>
          <w:tcPr>
            <w:tcW w:w="1202" w:type="dxa"/>
          </w:tcPr>
          <w:p w14:paraId="6C8199C1" w14:textId="7628F3E4" w:rsidR="006A1EF9" w:rsidRPr="006A1EF9" w:rsidRDefault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6</w:t>
            </w:r>
          </w:p>
        </w:tc>
        <w:tc>
          <w:tcPr>
            <w:tcW w:w="1318" w:type="dxa"/>
          </w:tcPr>
          <w:p w14:paraId="42F47D58" w14:textId="3B7EF5DE" w:rsidR="006A1EF9" w:rsidRPr="006A1EF9" w:rsidRDefault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</w:tcPr>
          <w:p w14:paraId="3879791A" w14:textId="15EC48CB" w:rsidR="006A1EF9" w:rsidRPr="006A1EF9" w:rsidRDefault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14.06.2021, godz. 19.00</w:t>
            </w:r>
          </w:p>
        </w:tc>
        <w:tc>
          <w:tcPr>
            <w:tcW w:w="2891" w:type="dxa"/>
          </w:tcPr>
          <w:p w14:paraId="1FC7CA98" w14:textId="54B296D1" w:rsidR="006A1EF9" w:rsidRPr="006A1EF9" w:rsidRDefault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Grzegorz Grzegorczyk</w:t>
            </w:r>
          </w:p>
        </w:tc>
        <w:tc>
          <w:tcPr>
            <w:tcW w:w="1931" w:type="dxa"/>
          </w:tcPr>
          <w:p w14:paraId="2727B602" w14:textId="07B71F7C" w:rsidR="006A1EF9" w:rsidRPr="006A1EF9" w:rsidRDefault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892" w:type="dxa"/>
          </w:tcPr>
          <w:p w14:paraId="397E4338" w14:textId="77777777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BE582AD" w14:textId="70F0959B" w:rsidR="006A1EF9" w:rsidRPr="006A1EF9" w:rsidRDefault="003502F6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0DF8" w:rsidRPr="006A1EF9" w14:paraId="3622D718" w14:textId="77777777" w:rsidTr="00240DF8">
        <w:tc>
          <w:tcPr>
            <w:tcW w:w="2021" w:type="dxa"/>
          </w:tcPr>
          <w:p w14:paraId="2562BD23" w14:textId="1EE9C244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historyczna</w:t>
            </w:r>
          </w:p>
        </w:tc>
        <w:tc>
          <w:tcPr>
            <w:tcW w:w="587" w:type="dxa"/>
          </w:tcPr>
          <w:p w14:paraId="57FEB08B" w14:textId="4C4C7AA7" w:rsidR="00240DF8" w:rsidRPr="006A1EF9" w:rsidRDefault="00240DF8" w:rsidP="0024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60C7B39D" w14:textId="133F6BD7" w:rsidR="00240DF8" w:rsidRPr="006A1EF9" w:rsidRDefault="00240DF8" w:rsidP="00240DF8">
            <w:pPr>
              <w:rPr>
                <w:sz w:val="24"/>
                <w:szCs w:val="24"/>
              </w:rPr>
            </w:pPr>
            <w:r w:rsidRPr="00B53B81">
              <w:t>Lingwistyka stosowana</w:t>
            </w:r>
          </w:p>
        </w:tc>
        <w:tc>
          <w:tcPr>
            <w:tcW w:w="1202" w:type="dxa"/>
          </w:tcPr>
          <w:p w14:paraId="6842762F" w14:textId="0318D753" w:rsidR="00240DF8" w:rsidRPr="006A1EF9" w:rsidRDefault="00240DF8" w:rsidP="00240DF8">
            <w:pPr>
              <w:rPr>
                <w:sz w:val="24"/>
                <w:szCs w:val="24"/>
              </w:rPr>
            </w:pPr>
            <w:r w:rsidRPr="00B53B81">
              <w:t>III, 6</w:t>
            </w:r>
          </w:p>
        </w:tc>
        <w:tc>
          <w:tcPr>
            <w:tcW w:w="1318" w:type="dxa"/>
          </w:tcPr>
          <w:p w14:paraId="58BCD558" w14:textId="6B093D51" w:rsidR="00240DF8" w:rsidRPr="006A1EF9" w:rsidRDefault="00240DF8" w:rsidP="00240DF8">
            <w:pPr>
              <w:rPr>
                <w:sz w:val="24"/>
                <w:szCs w:val="24"/>
              </w:rPr>
            </w:pPr>
            <w:r w:rsidRPr="00B53B81">
              <w:t>pisemna</w:t>
            </w:r>
          </w:p>
        </w:tc>
        <w:tc>
          <w:tcPr>
            <w:tcW w:w="1371" w:type="dxa"/>
          </w:tcPr>
          <w:p w14:paraId="5F517CDD" w14:textId="4B3BB2F0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15.06.2021, godz. 19.00</w:t>
            </w:r>
          </w:p>
        </w:tc>
        <w:tc>
          <w:tcPr>
            <w:tcW w:w="2891" w:type="dxa"/>
          </w:tcPr>
          <w:p w14:paraId="543019B4" w14:textId="5C84F137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Grażyna Łopuszańska</w:t>
            </w:r>
          </w:p>
        </w:tc>
        <w:tc>
          <w:tcPr>
            <w:tcW w:w="1931" w:type="dxa"/>
          </w:tcPr>
          <w:p w14:paraId="5456EC0D" w14:textId="4DABCA5A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</w:t>
            </w:r>
          </w:p>
        </w:tc>
        <w:tc>
          <w:tcPr>
            <w:tcW w:w="892" w:type="dxa"/>
          </w:tcPr>
          <w:p w14:paraId="25AA8A83" w14:textId="77777777" w:rsidR="00240DF8" w:rsidRPr="006A1EF9" w:rsidRDefault="00240DF8" w:rsidP="00240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A908AA0" w14:textId="58A851FE" w:rsidR="00240DF8" w:rsidRPr="006A1EF9" w:rsidRDefault="003502F6" w:rsidP="0024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0DF8" w:rsidRPr="006A1EF9" w14:paraId="706CAB55" w14:textId="77777777" w:rsidTr="00240DF8">
        <w:tc>
          <w:tcPr>
            <w:tcW w:w="2021" w:type="dxa"/>
          </w:tcPr>
          <w:p w14:paraId="093B0D57" w14:textId="4D2E2CDE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krajach i kulturze</w:t>
            </w:r>
          </w:p>
        </w:tc>
        <w:tc>
          <w:tcPr>
            <w:tcW w:w="587" w:type="dxa"/>
          </w:tcPr>
          <w:p w14:paraId="397B894D" w14:textId="3074F042" w:rsidR="00240DF8" w:rsidRPr="006A1EF9" w:rsidRDefault="00240DF8" w:rsidP="00240DF8">
            <w:pPr>
              <w:jc w:val="center"/>
              <w:rPr>
                <w:sz w:val="24"/>
                <w:szCs w:val="24"/>
              </w:rPr>
            </w:pPr>
            <w:r w:rsidRPr="00617DF2">
              <w:t>E</w:t>
            </w:r>
          </w:p>
        </w:tc>
        <w:tc>
          <w:tcPr>
            <w:tcW w:w="1392" w:type="dxa"/>
          </w:tcPr>
          <w:p w14:paraId="534F2421" w14:textId="1131DB9C" w:rsidR="00240DF8" w:rsidRPr="006A1EF9" w:rsidRDefault="00240DF8" w:rsidP="00240DF8">
            <w:pPr>
              <w:rPr>
                <w:sz w:val="24"/>
                <w:szCs w:val="24"/>
              </w:rPr>
            </w:pPr>
            <w:r w:rsidRPr="00617DF2">
              <w:t>Lingwistyka stosowana</w:t>
            </w:r>
          </w:p>
        </w:tc>
        <w:tc>
          <w:tcPr>
            <w:tcW w:w="1202" w:type="dxa"/>
          </w:tcPr>
          <w:p w14:paraId="1E29DD5B" w14:textId="40C2BC06" w:rsidR="00240DF8" w:rsidRPr="006A1EF9" w:rsidRDefault="00240DF8" w:rsidP="00240DF8">
            <w:pPr>
              <w:rPr>
                <w:sz w:val="24"/>
                <w:szCs w:val="24"/>
              </w:rPr>
            </w:pPr>
            <w:r w:rsidRPr="00617DF2">
              <w:t>III, 6</w:t>
            </w:r>
          </w:p>
        </w:tc>
        <w:tc>
          <w:tcPr>
            <w:tcW w:w="1318" w:type="dxa"/>
          </w:tcPr>
          <w:p w14:paraId="471DBDF5" w14:textId="09B40F8B" w:rsidR="00240DF8" w:rsidRPr="006A1EF9" w:rsidRDefault="00240DF8" w:rsidP="00240DF8">
            <w:pPr>
              <w:rPr>
                <w:sz w:val="24"/>
                <w:szCs w:val="24"/>
              </w:rPr>
            </w:pPr>
            <w:r w:rsidRPr="00617DF2">
              <w:t>pisemna</w:t>
            </w:r>
          </w:p>
        </w:tc>
        <w:tc>
          <w:tcPr>
            <w:tcW w:w="1371" w:type="dxa"/>
          </w:tcPr>
          <w:p w14:paraId="5B0D27EF" w14:textId="6CD56C17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24.06.2021, godz. 19.00</w:t>
            </w:r>
          </w:p>
        </w:tc>
        <w:tc>
          <w:tcPr>
            <w:tcW w:w="2891" w:type="dxa"/>
          </w:tcPr>
          <w:p w14:paraId="22C1E40D" w14:textId="2F98DAEA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Jolanta Hinc</w:t>
            </w:r>
          </w:p>
        </w:tc>
        <w:tc>
          <w:tcPr>
            <w:tcW w:w="1931" w:type="dxa"/>
          </w:tcPr>
          <w:p w14:paraId="0356939A" w14:textId="15BD7859" w:rsidR="00240DF8" w:rsidRPr="006A1EF9" w:rsidRDefault="00240DF8" w:rsidP="0024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2B693C5C" w14:textId="77777777" w:rsidR="00240DF8" w:rsidRPr="006A1EF9" w:rsidRDefault="00240DF8" w:rsidP="00240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F3D5ED9" w14:textId="4C5E72B0" w:rsidR="00240DF8" w:rsidRPr="006A1EF9" w:rsidRDefault="003502F6" w:rsidP="0024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1DE378F" w14:textId="77777777" w:rsidR="006A1EF9" w:rsidRDefault="006A1EF9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240DF8"/>
    <w:rsid w:val="003502F6"/>
    <w:rsid w:val="006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Magdalena Grabowska</cp:lastModifiedBy>
  <cp:revision>2</cp:revision>
  <dcterms:created xsi:type="dcterms:W3CDTF">2021-05-17T11:10:00Z</dcterms:created>
  <dcterms:modified xsi:type="dcterms:W3CDTF">2021-05-17T11:10:00Z</dcterms:modified>
</cp:coreProperties>
</file>