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FF" w:rsidRPr="00665E62" w:rsidRDefault="00F023FF" w:rsidP="00EF27D9">
      <w:pPr>
        <w:spacing w:after="200" w:line="276" w:lineRule="auto"/>
        <w:rPr>
          <w:rFonts w:asciiTheme="majorHAnsi" w:hAnsiTheme="majorHAnsi" w:cs="Times New Roman"/>
          <w:b/>
          <w:bCs/>
          <w:sz w:val="26"/>
          <w:szCs w:val="26"/>
        </w:rPr>
      </w:pPr>
    </w:p>
    <w:p w:rsidR="00F023FF" w:rsidRPr="00665E62" w:rsidRDefault="00F023FF" w:rsidP="0072648D">
      <w:pPr>
        <w:jc w:val="center"/>
        <w:rPr>
          <w:rFonts w:asciiTheme="majorHAnsi" w:hAnsiTheme="majorHAnsi" w:cs="Times New Roman"/>
          <w:b/>
          <w:bCs/>
          <w:sz w:val="26"/>
          <w:szCs w:val="26"/>
        </w:rPr>
      </w:pPr>
      <w:r w:rsidRPr="00665E62">
        <w:rPr>
          <w:rFonts w:asciiTheme="majorHAnsi" w:hAnsiTheme="majorHAnsi" w:cs="Times New Roman"/>
          <w:b/>
          <w:bCs/>
          <w:sz w:val="26"/>
          <w:szCs w:val="26"/>
        </w:rPr>
        <w:t>II ROK WOT</w:t>
      </w:r>
    </w:p>
    <w:p w:rsidR="00F023FF" w:rsidRPr="00665E62" w:rsidRDefault="00F023FF" w:rsidP="0072648D">
      <w:pPr>
        <w:jc w:val="center"/>
        <w:rPr>
          <w:rFonts w:asciiTheme="majorHAnsi" w:hAnsiTheme="majorHAnsi" w:cs="Times New Roman"/>
          <w:b/>
          <w:bCs/>
        </w:rPr>
      </w:pPr>
      <w:r w:rsidRPr="00665E62">
        <w:rPr>
          <w:rFonts w:asciiTheme="majorHAnsi" w:hAnsiTheme="majorHAnsi" w:cs="Times New Roman"/>
          <w:b/>
          <w:bCs/>
        </w:rPr>
        <w:t>PONIEDZIAŁEK</w:t>
      </w:r>
    </w:p>
    <w:tbl>
      <w:tblPr>
        <w:tblW w:w="8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5"/>
        <w:gridCol w:w="3794"/>
        <w:gridCol w:w="2400"/>
        <w:gridCol w:w="737"/>
      </w:tblGrid>
      <w:tr w:rsidR="00F023FF" w:rsidRPr="00665E62" w:rsidTr="00CB65D0">
        <w:trPr>
          <w:jc w:val="center"/>
        </w:trPr>
        <w:tc>
          <w:tcPr>
            <w:tcW w:w="1535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65E62">
              <w:rPr>
                <w:rFonts w:asciiTheme="majorHAnsi" w:hAnsiTheme="majorHAnsi" w:cs="Times New Roman"/>
                <w:b/>
                <w:bCs/>
              </w:rPr>
              <w:t>GODZINA</w:t>
            </w:r>
          </w:p>
        </w:tc>
        <w:tc>
          <w:tcPr>
            <w:tcW w:w="3794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65E62">
              <w:rPr>
                <w:rFonts w:asciiTheme="majorHAnsi" w:hAnsiTheme="majorHAnsi" w:cs="Times New Roman"/>
                <w:b/>
                <w:bCs/>
              </w:rPr>
              <w:t>PRZEDMIOT</w:t>
            </w:r>
          </w:p>
        </w:tc>
        <w:tc>
          <w:tcPr>
            <w:tcW w:w="2400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65E62">
              <w:rPr>
                <w:rFonts w:asciiTheme="majorHAnsi" w:hAnsiTheme="majorHAnsi" w:cs="Times New Roman"/>
                <w:b/>
                <w:bCs/>
              </w:rPr>
              <w:t>PROWADZĄCY</w:t>
            </w:r>
          </w:p>
        </w:tc>
        <w:tc>
          <w:tcPr>
            <w:tcW w:w="737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65E62">
              <w:rPr>
                <w:rFonts w:asciiTheme="majorHAnsi" w:hAnsiTheme="majorHAnsi" w:cs="Times New Roman"/>
                <w:b/>
                <w:bCs/>
              </w:rPr>
              <w:t>SALA</w:t>
            </w:r>
          </w:p>
        </w:tc>
      </w:tr>
      <w:tr w:rsidR="00F023FF" w:rsidRPr="00665E62" w:rsidTr="00CB65D0">
        <w:trPr>
          <w:jc w:val="center"/>
        </w:trPr>
        <w:tc>
          <w:tcPr>
            <w:tcW w:w="1535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8:00–9:30</w:t>
            </w:r>
          </w:p>
        </w:tc>
        <w:tc>
          <w:tcPr>
            <w:tcW w:w="3794" w:type="dxa"/>
            <w:shd w:val="clear" w:color="auto" w:fill="auto"/>
          </w:tcPr>
          <w:p w:rsidR="00F023FF" w:rsidRPr="00665E62" w:rsidRDefault="00FD6426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Historia filmu polskiego</w:t>
            </w:r>
            <w:r w:rsidR="009F2BB5">
              <w:rPr>
                <w:rFonts w:asciiTheme="majorHAnsi" w:hAnsiTheme="majorHAnsi" w:cs="Times New Roman"/>
                <w:bCs/>
              </w:rPr>
              <w:t xml:space="preserve"> (w)</w:t>
            </w:r>
          </w:p>
        </w:tc>
        <w:tc>
          <w:tcPr>
            <w:tcW w:w="2400" w:type="dxa"/>
            <w:shd w:val="clear" w:color="auto" w:fill="auto"/>
          </w:tcPr>
          <w:p w:rsidR="00F023FF" w:rsidRPr="00665E62" w:rsidRDefault="00FD6426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Dr Piotr Kurpiewski</w:t>
            </w:r>
          </w:p>
        </w:tc>
        <w:tc>
          <w:tcPr>
            <w:tcW w:w="737" w:type="dxa"/>
            <w:shd w:val="clear" w:color="auto" w:fill="auto"/>
          </w:tcPr>
          <w:p w:rsidR="00F023FF" w:rsidRPr="00665E62" w:rsidRDefault="00FD6426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3.3</w:t>
            </w:r>
          </w:p>
        </w:tc>
      </w:tr>
      <w:tr w:rsidR="00F023FF" w:rsidRPr="00665E62" w:rsidTr="00CB65D0">
        <w:trPr>
          <w:jc w:val="center"/>
        </w:trPr>
        <w:tc>
          <w:tcPr>
            <w:tcW w:w="1535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9:45–11:15</w:t>
            </w:r>
          </w:p>
        </w:tc>
        <w:tc>
          <w:tcPr>
            <w:tcW w:w="3794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2400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</w:p>
        </w:tc>
        <w:tc>
          <w:tcPr>
            <w:tcW w:w="737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A06037" w:rsidRPr="00665E62" w:rsidTr="00CB65D0">
        <w:trPr>
          <w:jc w:val="center"/>
        </w:trPr>
        <w:tc>
          <w:tcPr>
            <w:tcW w:w="1535" w:type="dxa"/>
            <w:shd w:val="clear" w:color="auto" w:fill="auto"/>
          </w:tcPr>
          <w:p w:rsidR="00A06037" w:rsidRPr="00665E62" w:rsidRDefault="00A06037" w:rsidP="00A06037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11:30–13:00</w:t>
            </w:r>
          </w:p>
        </w:tc>
        <w:tc>
          <w:tcPr>
            <w:tcW w:w="3794" w:type="dxa"/>
            <w:shd w:val="clear" w:color="auto" w:fill="auto"/>
          </w:tcPr>
          <w:p w:rsidR="00A06037" w:rsidRDefault="00A06037" w:rsidP="00A06037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Teatr romantyczny</w:t>
            </w:r>
          </w:p>
          <w:p w:rsidR="00CB65D0" w:rsidRPr="00665E62" w:rsidRDefault="00CB65D0" w:rsidP="00A06037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[zajęcia w wymiarze 15h – w terminach ustalonych z wykładowcą]</w:t>
            </w:r>
          </w:p>
        </w:tc>
        <w:tc>
          <w:tcPr>
            <w:tcW w:w="2400" w:type="dxa"/>
            <w:shd w:val="clear" w:color="auto" w:fill="auto"/>
          </w:tcPr>
          <w:p w:rsidR="00A06037" w:rsidRPr="00665E62" w:rsidRDefault="00A06037" w:rsidP="00A06037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Dr Magdalena Dalman</w:t>
            </w:r>
          </w:p>
        </w:tc>
        <w:tc>
          <w:tcPr>
            <w:tcW w:w="737" w:type="dxa"/>
            <w:shd w:val="clear" w:color="auto" w:fill="auto"/>
          </w:tcPr>
          <w:p w:rsidR="00A06037" w:rsidRPr="00665E62" w:rsidRDefault="00A06037" w:rsidP="00A06037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3.3</w:t>
            </w:r>
          </w:p>
        </w:tc>
      </w:tr>
    </w:tbl>
    <w:p w:rsidR="00F023FF" w:rsidRPr="00665E62" w:rsidRDefault="00F023FF" w:rsidP="0072648D">
      <w:pPr>
        <w:jc w:val="center"/>
        <w:rPr>
          <w:rFonts w:asciiTheme="majorHAnsi" w:hAnsiTheme="majorHAnsi" w:cs="Times New Roman"/>
        </w:rPr>
      </w:pPr>
    </w:p>
    <w:p w:rsidR="00F023FF" w:rsidRPr="00665E62" w:rsidRDefault="00F023FF" w:rsidP="0072648D">
      <w:pPr>
        <w:spacing w:after="200" w:line="276" w:lineRule="auto"/>
        <w:jc w:val="center"/>
        <w:rPr>
          <w:rFonts w:asciiTheme="majorHAnsi" w:hAnsiTheme="majorHAnsi" w:cs="Times New Roman"/>
          <w:b/>
          <w:bCs/>
        </w:rPr>
      </w:pPr>
      <w:r w:rsidRPr="00665E62">
        <w:rPr>
          <w:rFonts w:asciiTheme="majorHAnsi" w:hAnsiTheme="majorHAnsi" w:cs="Times New Roman"/>
          <w:b/>
          <w:bCs/>
        </w:rPr>
        <w:t>WTOREK</w:t>
      </w:r>
    </w:p>
    <w:tbl>
      <w:tblPr>
        <w:tblW w:w="8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0"/>
        <w:gridCol w:w="3416"/>
        <w:gridCol w:w="2679"/>
        <w:gridCol w:w="831"/>
      </w:tblGrid>
      <w:tr w:rsidR="00F023FF" w:rsidRPr="00665E62" w:rsidTr="00665E62">
        <w:trPr>
          <w:jc w:val="center"/>
        </w:trPr>
        <w:tc>
          <w:tcPr>
            <w:tcW w:w="1540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65E62">
              <w:rPr>
                <w:rFonts w:asciiTheme="majorHAnsi" w:hAnsiTheme="majorHAnsi" w:cs="Times New Roman"/>
                <w:b/>
                <w:bCs/>
              </w:rPr>
              <w:t>GODZINA</w:t>
            </w:r>
          </w:p>
        </w:tc>
        <w:tc>
          <w:tcPr>
            <w:tcW w:w="3416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65E62">
              <w:rPr>
                <w:rFonts w:asciiTheme="majorHAnsi" w:hAnsiTheme="majorHAnsi" w:cs="Times New Roman"/>
                <w:b/>
                <w:bCs/>
              </w:rPr>
              <w:t>PRZEDMIOT</w:t>
            </w:r>
          </w:p>
        </w:tc>
        <w:tc>
          <w:tcPr>
            <w:tcW w:w="2679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65E62">
              <w:rPr>
                <w:rFonts w:asciiTheme="majorHAnsi" w:hAnsiTheme="majorHAnsi" w:cs="Times New Roman"/>
                <w:b/>
                <w:bCs/>
              </w:rPr>
              <w:t>PROWADZĄCY</w:t>
            </w:r>
          </w:p>
        </w:tc>
        <w:tc>
          <w:tcPr>
            <w:tcW w:w="831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65E62">
              <w:rPr>
                <w:rFonts w:asciiTheme="majorHAnsi" w:hAnsiTheme="majorHAnsi" w:cs="Times New Roman"/>
                <w:b/>
                <w:bCs/>
              </w:rPr>
              <w:t>SALA</w:t>
            </w:r>
          </w:p>
        </w:tc>
      </w:tr>
      <w:tr w:rsidR="00F023FF" w:rsidRPr="00665E62" w:rsidTr="00665E62">
        <w:trPr>
          <w:jc w:val="center"/>
        </w:trPr>
        <w:tc>
          <w:tcPr>
            <w:tcW w:w="1540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8:00–9:30</w:t>
            </w:r>
          </w:p>
        </w:tc>
        <w:tc>
          <w:tcPr>
            <w:tcW w:w="3416" w:type="dxa"/>
            <w:shd w:val="clear" w:color="auto" w:fill="auto"/>
          </w:tcPr>
          <w:p w:rsidR="00F023FF" w:rsidRPr="00665E62" w:rsidRDefault="0073667E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Podstawy prawne działalności kulturalnej</w:t>
            </w:r>
            <w:r w:rsidR="009F2BB5">
              <w:rPr>
                <w:rFonts w:asciiTheme="majorHAnsi" w:hAnsiTheme="majorHAnsi" w:cs="Times New Roman"/>
                <w:bCs/>
              </w:rPr>
              <w:t xml:space="preserve"> (w)</w:t>
            </w:r>
          </w:p>
        </w:tc>
        <w:tc>
          <w:tcPr>
            <w:tcW w:w="2679" w:type="dxa"/>
            <w:shd w:val="clear" w:color="auto" w:fill="auto"/>
          </w:tcPr>
          <w:p w:rsidR="00F023FF" w:rsidRPr="00665E62" w:rsidRDefault="0073667E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Dr Paweł Sut</w:t>
            </w:r>
          </w:p>
        </w:tc>
        <w:tc>
          <w:tcPr>
            <w:tcW w:w="831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6D3C19" w:rsidRPr="00665E62" w:rsidTr="00665E62">
        <w:trPr>
          <w:jc w:val="center"/>
        </w:trPr>
        <w:tc>
          <w:tcPr>
            <w:tcW w:w="1540" w:type="dxa"/>
            <w:shd w:val="clear" w:color="auto" w:fill="auto"/>
          </w:tcPr>
          <w:p w:rsidR="006D3C19" w:rsidRPr="00665E62" w:rsidRDefault="006D3C19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9:45–11:15</w:t>
            </w:r>
          </w:p>
        </w:tc>
        <w:tc>
          <w:tcPr>
            <w:tcW w:w="3416" w:type="dxa"/>
            <w:shd w:val="clear" w:color="auto" w:fill="auto"/>
          </w:tcPr>
          <w:p w:rsidR="006D3C19" w:rsidRPr="00665E62" w:rsidRDefault="006D3C19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Kultura żywego słowa</w:t>
            </w:r>
            <w:r w:rsidR="009F2BB5">
              <w:rPr>
                <w:rFonts w:asciiTheme="majorHAnsi" w:hAnsiTheme="majorHAnsi" w:cs="Times New Roman"/>
                <w:bCs/>
              </w:rPr>
              <w:t xml:space="preserve"> (k)</w:t>
            </w:r>
          </w:p>
        </w:tc>
        <w:tc>
          <w:tcPr>
            <w:tcW w:w="2679" w:type="dxa"/>
            <w:shd w:val="clear" w:color="auto" w:fill="auto"/>
          </w:tcPr>
          <w:p w:rsidR="006D3C19" w:rsidRPr="00665E62" w:rsidRDefault="006D3C19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Dr Joanna Ginter</w:t>
            </w:r>
          </w:p>
        </w:tc>
        <w:tc>
          <w:tcPr>
            <w:tcW w:w="831" w:type="dxa"/>
            <w:shd w:val="clear" w:color="auto" w:fill="auto"/>
          </w:tcPr>
          <w:p w:rsidR="006D3C19" w:rsidRPr="00665E62" w:rsidRDefault="006D3C19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3.3</w:t>
            </w:r>
          </w:p>
        </w:tc>
      </w:tr>
      <w:tr w:rsidR="00F023FF" w:rsidRPr="00665E62" w:rsidTr="00665E62">
        <w:trPr>
          <w:jc w:val="center"/>
        </w:trPr>
        <w:tc>
          <w:tcPr>
            <w:tcW w:w="1540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11:30–13:00</w:t>
            </w:r>
          </w:p>
        </w:tc>
        <w:tc>
          <w:tcPr>
            <w:tcW w:w="3416" w:type="dxa"/>
            <w:shd w:val="clear" w:color="auto" w:fill="auto"/>
          </w:tcPr>
          <w:p w:rsidR="00DF0A19" w:rsidRPr="00665E62" w:rsidRDefault="00DF0A19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 xml:space="preserve">Teatr powszechny </w:t>
            </w:r>
            <w:r w:rsidR="009F2BB5">
              <w:rPr>
                <w:rFonts w:asciiTheme="majorHAnsi" w:hAnsiTheme="majorHAnsi" w:cs="Times New Roman"/>
                <w:bCs/>
              </w:rPr>
              <w:t xml:space="preserve"> </w:t>
            </w:r>
            <w:r w:rsidRPr="00665E62">
              <w:rPr>
                <w:rFonts w:asciiTheme="majorHAnsi" w:hAnsiTheme="majorHAnsi" w:cs="Times New Roman"/>
                <w:bCs/>
              </w:rPr>
              <w:t>–współczesność</w:t>
            </w:r>
            <w:r w:rsidR="009F2BB5">
              <w:rPr>
                <w:rFonts w:asciiTheme="majorHAnsi" w:hAnsiTheme="majorHAnsi" w:cs="Times New Roman"/>
                <w:bCs/>
              </w:rPr>
              <w:t xml:space="preserve"> (ćw)</w:t>
            </w:r>
            <w:r w:rsidRPr="00665E62">
              <w:rPr>
                <w:rFonts w:asciiTheme="majorHAnsi" w:hAnsiTheme="majorHAnsi" w:cs="Times New Roman"/>
                <w:bCs/>
              </w:rPr>
              <w:t>, tyg. I/III</w:t>
            </w:r>
          </w:p>
          <w:p w:rsidR="00DF0A19" w:rsidRPr="00665E62" w:rsidRDefault="00DF0A19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</w:p>
          <w:p w:rsidR="00F023FF" w:rsidRPr="00665E62" w:rsidRDefault="00E12A82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Teatr romantyczny (k)</w:t>
            </w:r>
            <w:r w:rsidR="00DF0A19" w:rsidRPr="00665E62">
              <w:rPr>
                <w:rFonts w:asciiTheme="majorHAnsi" w:hAnsiTheme="majorHAnsi" w:cs="Times New Roman"/>
                <w:bCs/>
              </w:rPr>
              <w:t>,</w:t>
            </w:r>
            <w:r w:rsidRPr="00665E62">
              <w:rPr>
                <w:rFonts w:asciiTheme="majorHAnsi" w:hAnsiTheme="majorHAnsi" w:cs="Times New Roman"/>
                <w:bCs/>
              </w:rPr>
              <w:t xml:space="preserve"> tyg. II/IV</w:t>
            </w:r>
          </w:p>
        </w:tc>
        <w:tc>
          <w:tcPr>
            <w:tcW w:w="2679" w:type="dxa"/>
            <w:shd w:val="clear" w:color="auto" w:fill="auto"/>
          </w:tcPr>
          <w:p w:rsidR="00DF0A19" w:rsidRPr="00665E62" w:rsidRDefault="00DF0A19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pt-PT"/>
              </w:rPr>
            </w:pPr>
            <w:r w:rsidRPr="00665E62">
              <w:rPr>
                <w:rFonts w:asciiTheme="majorHAnsi" w:hAnsiTheme="majorHAnsi" w:cs="Times New Roman"/>
                <w:lang w:val="pt-PT"/>
              </w:rPr>
              <w:t>Mgr Adam Majewski</w:t>
            </w:r>
          </w:p>
          <w:p w:rsidR="00DF0A19" w:rsidRPr="00665E62" w:rsidRDefault="00DF0A19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pt-PT"/>
              </w:rPr>
            </w:pPr>
          </w:p>
          <w:p w:rsidR="00DF0A19" w:rsidRPr="00665E62" w:rsidRDefault="00DF0A19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pt-PT"/>
              </w:rPr>
            </w:pPr>
          </w:p>
          <w:p w:rsidR="00904D14" w:rsidRPr="00665E62" w:rsidRDefault="00904D14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pt-PT"/>
              </w:rPr>
            </w:pPr>
            <w:r w:rsidRPr="00665E62">
              <w:rPr>
                <w:rFonts w:asciiTheme="majorHAnsi" w:hAnsiTheme="majorHAnsi" w:cs="Times New Roman"/>
                <w:lang w:val="pt-PT"/>
              </w:rPr>
              <w:t>Prof. UG, dr hab.</w:t>
            </w:r>
          </w:p>
          <w:p w:rsidR="00F023FF" w:rsidRPr="00665E62" w:rsidRDefault="00904D14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pt-PT"/>
              </w:rPr>
            </w:pPr>
            <w:r w:rsidRPr="00665E62">
              <w:rPr>
                <w:rFonts w:asciiTheme="majorHAnsi" w:hAnsiTheme="majorHAnsi" w:cs="Times New Roman"/>
                <w:lang w:val="pt-PT"/>
              </w:rPr>
              <w:t>Elżbieta Mikiciuk</w:t>
            </w:r>
          </w:p>
        </w:tc>
        <w:tc>
          <w:tcPr>
            <w:tcW w:w="831" w:type="dxa"/>
            <w:shd w:val="clear" w:color="auto" w:fill="auto"/>
          </w:tcPr>
          <w:p w:rsidR="00F023FF" w:rsidRPr="00665E62" w:rsidRDefault="00904D14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lang w:val="en-US"/>
              </w:rPr>
            </w:pPr>
            <w:r w:rsidRPr="00665E62">
              <w:rPr>
                <w:rFonts w:asciiTheme="majorHAnsi" w:hAnsiTheme="majorHAnsi" w:cs="Times New Roman"/>
                <w:bCs/>
                <w:lang w:val="en-US"/>
              </w:rPr>
              <w:t>3.3</w:t>
            </w:r>
          </w:p>
          <w:p w:rsidR="00DF0A19" w:rsidRPr="00665E62" w:rsidRDefault="00DF0A19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lang w:val="en-US"/>
              </w:rPr>
            </w:pPr>
          </w:p>
          <w:p w:rsidR="00DF0A19" w:rsidRPr="00665E62" w:rsidRDefault="00DF0A19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lang w:val="en-US"/>
              </w:rPr>
            </w:pPr>
          </w:p>
          <w:p w:rsidR="00DF0A19" w:rsidRPr="00665E62" w:rsidRDefault="00DF0A19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  <w:lang w:val="en-US"/>
              </w:rPr>
            </w:pPr>
            <w:r w:rsidRPr="00665E62">
              <w:rPr>
                <w:rFonts w:asciiTheme="majorHAnsi" w:hAnsiTheme="majorHAnsi" w:cs="Times New Roman"/>
                <w:bCs/>
                <w:lang w:val="en-US"/>
              </w:rPr>
              <w:t>3.3</w:t>
            </w:r>
          </w:p>
        </w:tc>
      </w:tr>
      <w:tr w:rsidR="00F023FF" w:rsidRPr="00665E62" w:rsidTr="00665E62">
        <w:trPr>
          <w:jc w:val="center"/>
        </w:trPr>
        <w:tc>
          <w:tcPr>
            <w:tcW w:w="1540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13:15–14:45</w:t>
            </w:r>
          </w:p>
        </w:tc>
        <w:tc>
          <w:tcPr>
            <w:tcW w:w="3416" w:type="dxa"/>
            <w:shd w:val="clear" w:color="auto" w:fill="auto"/>
          </w:tcPr>
          <w:p w:rsidR="009F2BB5" w:rsidRPr="00665E62" w:rsidRDefault="009F2BB5" w:rsidP="009F2BB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 xml:space="preserve">Teatr powszechny </w:t>
            </w:r>
            <w:r>
              <w:rPr>
                <w:rFonts w:asciiTheme="majorHAnsi" w:hAnsiTheme="majorHAnsi" w:cs="Times New Roman"/>
                <w:bCs/>
              </w:rPr>
              <w:t xml:space="preserve"> </w:t>
            </w:r>
            <w:r w:rsidRPr="00665E62">
              <w:rPr>
                <w:rFonts w:asciiTheme="majorHAnsi" w:hAnsiTheme="majorHAnsi" w:cs="Times New Roman"/>
                <w:bCs/>
              </w:rPr>
              <w:t>–współczesność</w:t>
            </w:r>
            <w:r>
              <w:rPr>
                <w:rFonts w:asciiTheme="majorHAnsi" w:hAnsiTheme="majorHAnsi" w:cs="Times New Roman"/>
                <w:bCs/>
              </w:rPr>
              <w:t xml:space="preserve"> (ćw)</w:t>
            </w:r>
            <w:r w:rsidRPr="00665E62">
              <w:rPr>
                <w:rFonts w:asciiTheme="majorHAnsi" w:hAnsiTheme="majorHAnsi" w:cs="Times New Roman"/>
                <w:bCs/>
              </w:rPr>
              <w:t>, tyg. I/III</w:t>
            </w:r>
          </w:p>
          <w:p w:rsidR="009F2BB5" w:rsidRPr="00665E62" w:rsidRDefault="009F2BB5" w:rsidP="009F2BB5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</w:p>
          <w:p w:rsidR="00904D14" w:rsidRPr="00665E62" w:rsidRDefault="003509E6" w:rsidP="009F2BB5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Cs/>
              </w:rPr>
              <w:t>Literatura powszechna</w:t>
            </w:r>
            <w:r w:rsidR="009F2BB5" w:rsidRPr="00665E62">
              <w:rPr>
                <w:rFonts w:asciiTheme="majorHAnsi" w:hAnsiTheme="majorHAnsi" w:cs="Times New Roman"/>
                <w:bCs/>
              </w:rPr>
              <w:t xml:space="preserve"> (</w:t>
            </w:r>
            <w:r w:rsidR="00110862">
              <w:rPr>
                <w:rFonts w:asciiTheme="majorHAnsi" w:hAnsiTheme="majorHAnsi" w:cs="Times New Roman"/>
                <w:bCs/>
              </w:rPr>
              <w:t>w</w:t>
            </w:r>
            <w:r w:rsidR="009F2BB5" w:rsidRPr="00665E62">
              <w:rPr>
                <w:rFonts w:asciiTheme="majorHAnsi" w:hAnsiTheme="majorHAnsi" w:cs="Times New Roman"/>
                <w:bCs/>
              </w:rPr>
              <w:t>), tyg. II/IV</w:t>
            </w:r>
          </w:p>
        </w:tc>
        <w:tc>
          <w:tcPr>
            <w:tcW w:w="2679" w:type="dxa"/>
            <w:shd w:val="clear" w:color="auto" w:fill="auto"/>
          </w:tcPr>
          <w:p w:rsidR="00DF0A19" w:rsidRPr="00665E62" w:rsidRDefault="00DF0A19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pt-PT"/>
              </w:rPr>
            </w:pPr>
            <w:r w:rsidRPr="00665E62">
              <w:rPr>
                <w:rFonts w:asciiTheme="majorHAnsi" w:hAnsiTheme="majorHAnsi" w:cs="Times New Roman"/>
                <w:lang w:val="pt-PT"/>
              </w:rPr>
              <w:t>Mgr Adam Majewski</w:t>
            </w:r>
          </w:p>
          <w:p w:rsidR="00DF0A19" w:rsidRPr="00665E62" w:rsidRDefault="00DF0A19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pt-PT"/>
              </w:rPr>
            </w:pPr>
          </w:p>
          <w:p w:rsidR="00DF0A19" w:rsidRPr="00665E62" w:rsidRDefault="00DF0A19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pt-PT"/>
              </w:rPr>
            </w:pPr>
          </w:p>
          <w:p w:rsidR="00904D14" w:rsidRPr="00665E62" w:rsidRDefault="00904D14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pt-PT"/>
              </w:rPr>
            </w:pPr>
            <w:r w:rsidRPr="00665E62">
              <w:rPr>
                <w:rFonts w:asciiTheme="majorHAnsi" w:hAnsiTheme="majorHAnsi" w:cs="Times New Roman"/>
                <w:lang w:val="pt-PT"/>
              </w:rPr>
              <w:t>Prof. UG, dr hab.</w:t>
            </w:r>
          </w:p>
          <w:p w:rsidR="00F023FF" w:rsidRPr="00665E62" w:rsidRDefault="00904D14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lang w:val="pt-PT"/>
              </w:rPr>
              <w:t>Elżbieta Mikiciuk</w:t>
            </w:r>
          </w:p>
        </w:tc>
        <w:tc>
          <w:tcPr>
            <w:tcW w:w="831" w:type="dxa"/>
            <w:shd w:val="clear" w:color="auto" w:fill="auto"/>
          </w:tcPr>
          <w:p w:rsidR="00DF0A19" w:rsidRPr="00665E62" w:rsidRDefault="00DF0A19" w:rsidP="0072648D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65E62">
              <w:rPr>
                <w:rFonts w:asciiTheme="majorHAnsi" w:hAnsiTheme="majorHAnsi"/>
              </w:rPr>
              <w:t>3.3</w:t>
            </w:r>
          </w:p>
          <w:p w:rsidR="00DF0A19" w:rsidRPr="00665E62" w:rsidRDefault="00DF0A19" w:rsidP="0072648D">
            <w:pPr>
              <w:pStyle w:val="Bezodstpw"/>
              <w:jc w:val="center"/>
              <w:rPr>
                <w:rFonts w:asciiTheme="majorHAnsi" w:hAnsiTheme="majorHAnsi"/>
              </w:rPr>
            </w:pPr>
          </w:p>
          <w:p w:rsidR="00DF0A19" w:rsidRPr="00665E62" w:rsidRDefault="00DF0A19" w:rsidP="0072648D">
            <w:pPr>
              <w:pStyle w:val="Bezodstpw"/>
              <w:jc w:val="center"/>
              <w:rPr>
                <w:rFonts w:asciiTheme="majorHAnsi" w:hAnsiTheme="majorHAnsi"/>
              </w:rPr>
            </w:pPr>
          </w:p>
          <w:p w:rsidR="00F023FF" w:rsidRPr="00665E62" w:rsidRDefault="00904D14" w:rsidP="0072648D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65E62">
              <w:rPr>
                <w:rFonts w:asciiTheme="majorHAnsi" w:hAnsiTheme="majorHAnsi"/>
              </w:rPr>
              <w:t>3.3</w:t>
            </w:r>
          </w:p>
        </w:tc>
      </w:tr>
      <w:tr w:rsidR="00B87E63" w:rsidRPr="00665E62" w:rsidTr="00665E62">
        <w:trPr>
          <w:jc w:val="center"/>
        </w:trPr>
        <w:tc>
          <w:tcPr>
            <w:tcW w:w="1540" w:type="dxa"/>
            <w:shd w:val="clear" w:color="auto" w:fill="auto"/>
          </w:tcPr>
          <w:p w:rsidR="00B87E63" w:rsidRPr="00665E62" w:rsidRDefault="00B87E63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15:00–16:30</w:t>
            </w:r>
          </w:p>
        </w:tc>
        <w:tc>
          <w:tcPr>
            <w:tcW w:w="3416" w:type="dxa"/>
            <w:shd w:val="clear" w:color="auto" w:fill="auto"/>
          </w:tcPr>
          <w:p w:rsidR="00B87E63" w:rsidRPr="00665E62" w:rsidRDefault="00B87E63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Teatr polski – współczesność</w:t>
            </w:r>
            <w:r w:rsidR="009F2BB5">
              <w:rPr>
                <w:rFonts w:asciiTheme="majorHAnsi" w:hAnsiTheme="majorHAnsi" w:cs="Times New Roman"/>
              </w:rPr>
              <w:t xml:space="preserve"> (ćw)</w:t>
            </w:r>
          </w:p>
        </w:tc>
        <w:tc>
          <w:tcPr>
            <w:tcW w:w="2679" w:type="dxa"/>
            <w:shd w:val="clear" w:color="auto" w:fill="auto"/>
          </w:tcPr>
          <w:p w:rsidR="00B87E63" w:rsidRPr="00665E62" w:rsidRDefault="00B87E63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Dr Katarzyna Kręglewska</w:t>
            </w:r>
          </w:p>
        </w:tc>
        <w:tc>
          <w:tcPr>
            <w:tcW w:w="831" w:type="dxa"/>
            <w:shd w:val="clear" w:color="auto" w:fill="auto"/>
          </w:tcPr>
          <w:p w:rsidR="00B87E63" w:rsidRPr="00665E62" w:rsidRDefault="00AC61F8" w:rsidP="0072648D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65E62">
              <w:rPr>
                <w:rFonts w:asciiTheme="majorHAnsi" w:hAnsiTheme="majorHAnsi"/>
              </w:rPr>
              <w:t>3.3</w:t>
            </w:r>
          </w:p>
        </w:tc>
      </w:tr>
      <w:tr w:rsidR="008A5EE6" w:rsidRPr="00665E62" w:rsidTr="00665E62">
        <w:trPr>
          <w:jc w:val="center"/>
        </w:trPr>
        <w:tc>
          <w:tcPr>
            <w:tcW w:w="1540" w:type="dxa"/>
            <w:shd w:val="clear" w:color="auto" w:fill="auto"/>
          </w:tcPr>
          <w:p w:rsidR="008A5EE6" w:rsidRPr="00665E62" w:rsidRDefault="008A5EE6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16:45–18:15</w:t>
            </w:r>
          </w:p>
        </w:tc>
        <w:tc>
          <w:tcPr>
            <w:tcW w:w="3416" w:type="dxa"/>
            <w:shd w:val="clear" w:color="auto" w:fill="auto"/>
          </w:tcPr>
          <w:p w:rsidR="00665E62" w:rsidRDefault="008A5EE6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Fakultet</w:t>
            </w:r>
            <w:r w:rsidR="00622C04" w:rsidRPr="00665E62">
              <w:rPr>
                <w:rFonts w:asciiTheme="majorHAnsi" w:hAnsiTheme="majorHAnsi" w:cs="Times New Roman"/>
                <w:bCs/>
              </w:rPr>
              <w:t>*</w:t>
            </w:r>
            <w:r w:rsidRPr="00665E62">
              <w:rPr>
                <w:rFonts w:asciiTheme="majorHAnsi" w:hAnsiTheme="majorHAnsi" w:cs="Times New Roman"/>
                <w:bCs/>
              </w:rPr>
              <w:t>:</w:t>
            </w:r>
          </w:p>
          <w:p w:rsidR="008A5EE6" w:rsidRPr="00665E62" w:rsidRDefault="008A5EE6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Interpretacja marzeń sennych</w:t>
            </w:r>
            <w:r w:rsidR="009F2BB5">
              <w:rPr>
                <w:rFonts w:asciiTheme="majorHAnsi" w:hAnsiTheme="majorHAnsi" w:cs="Times New Roman"/>
                <w:bCs/>
              </w:rPr>
              <w:t xml:space="preserve"> (k)</w:t>
            </w:r>
          </w:p>
        </w:tc>
        <w:tc>
          <w:tcPr>
            <w:tcW w:w="2679" w:type="dxa"/>
            <w:shd w:val="clear" w:color="auto" w:fill="auto"/>
          </w:tcPr>
          <w:p w:rsidR="008A5EE6" w:rsidRPr="00665E62" w:rsidRDefault="008A5EE6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Prof. dr hab. Wojciech Owczarski</w:t>
            </w:r>
          </w:p>
        </w:tc>
        <w:tc>
          <w:tcPr>
            <w:tcW w:w="831" w:type="dxa"/>
            <w:shd w:val="clear" w:color="auto" w:fill="auto"/>
          </w:tcPr>
          <w:p w:rsidR="008A5EE6" w:rsidRPr="00665E62" w:rsidRDefault="008A5EE6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3.4</w:t>
            </w:r>
          </w:p>
        </w:tc>
      </w:tr>
    </w:tbl>
    <w:p w:rsidR="00F023FF" w:rsidRPr="00665E62" w:rsidRDefault="00F023FF" w:rsidP="0072648D">
      <w:pPr>
        <w:spacing w:after="200" w:line="276" w:lineRule="auto"/>
        <w:jc w:val="center"/>
        <w:rPr>
          <w:rFonts w:asciiTheme="majorHAnsi" w:hAnsiTheme="majorHAnsi" w:cs="Times New Roman"/>
          <w:b/>
          <w:bCs/>
        </w:rPr>
      </w:pPr>
    </w:p>
    <w:p w:rsidR="00F023FF" w:rsidRPr="00665E62" w:rsidRDefault="00F023FF" w:rsidP="0072648D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665E62">
        <w:rPr>
          <w:rFonts w:asciiTheme="majorHAnsi" w:hAnsiTheme="majorHAnsi" w:cs="Times New Roman"/>
          <w:b/>
          <w:bCs/>
        </w:rPr>
        <w:t>ŚRODA</w:t>
      </w:r>
    </w:p>
    <w:tbl>
      <w:tblPr>
        <w:tblW w:w="8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1"/>
        <w:gridCol w:w="3036"/>
        <w:gridCol w:w="3212"/>
        <w:gridCol w:w="737"/>
      </w:tblGrid>
      <w:tr w:rsidR="00F023FF" w:rsidRPr="00665E62" w:rsidTr="00CF7EE5">
        <w:trPr>
          <w:jc w:val="center"/>
        </w:trPr>
        <w:tc>
          <w:tcPr>
            <w:tcW w:w="1481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65E62">
              <w:rPr>
                <w:rFonts w:asciiTheme="majorHAnsi" w:hAnsiTheme="majorHAnsi" w:cs="Times New Roman"/>
                <w:b/>
                <w:bCs/>
              </w:rPr>
              <w:t>GODZINA</w:t>
            </w:r>
          </w:p>
        </w:tc>
        <w:tc>
          <w:tcPr>
            <w:tcW w:w="3036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65E62">
              <w:rPr>
                <w:rFonts w:asciiTheme="majorHAnsi" w:hAnsiTheme="majorHAnsi" w:cs="Times New Roman"/>
                <w:b/>
                <w:bCs/>
              </w:rPr>
              <w:t>PRZEDMIOT</w:t>
            </w:r>
          </w:p>
        </w:tc>
        <w:tc>
          <w:tcPr>
            <w:tcW w:w="3212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65E62">
              <w:rPr>
                <w:rFonts w:asciiTheme="majorHAnsi" w:hAnsiTheme="majorHAnsi" w:cs="Times New Roman"/>
                <w:b/>
                <w:bCs/>
              </w:rPr>
              <w:t>PROWADZĄCY</w:t>
            </w:r>
          </w:p>
        </w:tc>
        <w:tc>
          <w:tcPr>
            <w:tcW w:w="737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</w:rPr>
            </w:pPr>
            <w:r w:rsidRPr="00665E62">
              <w:rPr>
                <w:rFonts w:asciiTheme="majorHAnsi" w:hAnsiTheme="majorHAnsi" w:cs="Times New Roman"/>
                <w:b/>
                <w:bCs/>
              </w:rPr>
              <w:t>SALA</w:t>
            </w:r>
          </w:p>
        </w:tc>
      </w:tr>
      <w:tr w:rsidR="00F023FF" w:rsidRPr="00665E62" w:rsidTr="00CF7EE5">
        <w:trPr>
          <w:jc w:val="center"/>
        </w:trPr>
        <w:tc>
          <w:tcPr>
            <w:tcW w:w="1481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8:00–9:30</w:t>
            </w:r>
          </w:p>
        </w:tc>
        <w:tc>
          <w:tcPr>
            <w:tcW w:w="3036" w:type="dxa"/>
            <w:shd w:val="clear" w:color="auto" w:fill="auto"/>
          </w:tcPr>
          <w:p w:rsidR="00CF7EE5" w:rsidRPr="00665E62" w:rsidRDefault="00110862" w:rsidP="00110862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</w:rPr>
              <w:t>Poetyka dramatu</w:t>
            </w:r>
            <w:r>
              <w:rPr>
                <w:rFonts w:asciiTheme="majorHAnsi" w:hAnsiTheme="majorHAnsi" w:cs="Times New Roman"/>
                <w:bCs/>
              </w:rPr>
              <w:t xml:space="preserve"> </w:t>
            </w:r>
          </w:p>
        </w:tc>
        <w:tc>
          <w:tcPr>
            <w:tcW w:w="3212" w:type="dxa"/>
            <w:shd w:val="clear" w:color="auto" w:fill="auto"/>
          </w:tcPr>
          <w:p w:rsidR="00110862" w:rsidRPr="00665E62" w:rsidRDefault="00110862" w:rsidP="00110862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Prof. UG, dr hab.</w:t>
            </w:r>
          </w:p>
          <w:p w:rsidR="00F023FF" w:rsidRPr="00665E62" w:rsidRDefault="00110862" w:rsidP="00110862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Feliks Tomaszewski</w:t>
            </w:r>
            <w:r>
              <w:rPr>
                <w:rFonts w:asciiTheme="majorHAnsi" w:hAnsiTheme="majorHAnsi" w:cs="Times New Roman"/>
                <w:bCs/>
              </w:rPr>
              <w:t xml:space="preserve"> </w:t>
            </w:r>
          </w:p>
        </w:tc>
        <w:tc>
          <w:tcPr>
            <w:tcW w:w="737" w:type="dxa"/>
            <w:shd w:val="clear" w:color="auto" w:fill="auto"/>
          </w:tcPr>
          <w:p w:rsidR="00F023FF" w:rsidRPr="00665E62" w:rsidRDefault="00B838AA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3.65</w:t>
            </w:r>
            <w:bookmarkStart w:id="0" w:name="_GoBack"/>
            <w:bookmarkEnd w:id="0"/>
          </w:p>
        </w:tc>
      </w:tr>
      <w:tr w:rsidR="0008600D" w:rsidRPr="00665E62" w:rsidTr="00CF7EE5">
        <w:trPr>
          <w:jc w:val="center"/>
        </w:trPr>
        <w:tc>
          <w:tcPr>
            <w:tcW w:w="1481" w:type="dxa"/>
            <w:shd w:val="clear" w:color="auto" w:fill="auto"/>
          </w:tcPr>
          <w:p w:rsidR="0008600D" w:rsidRPr="00665E62" w:rsidRDefault="0008600D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9:45–11:15</w:t>
            </w:r>
          </w:p>
        </w:tc>
        <w:tc>
          <w:tcPr>
            <w:tcW w:w="3036" w:type="dxa"/>
            <w:shd w:val="clear" w:color="auto" w:fill="auto"/>
          </w:tcPr>
          <w:p w:rsidR="0008600D" w:rsidRPr="00665E62" w:rsidRDefault="0008600D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Język angielski</w:t>
            </w:r>
          </w:p>
        </w:tc>
        <w:tc>
          <w:tcPr>
            <w:tcW w:w="3212" w:type="dxa"/>
            <w:shd w:val="clear" w:color="auto" w:fill="auto"/>
          </w:tcPr>
          <w:p w:rsidR="0008600D" w:rsidRPr="00665E62" w:rsidRDefault="0008600D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Mgr Magdalena Komorowska</w:t>
            </w:r>
          </w:p>
        </w:tc>
        <w:tc>
          <w:tcPr>
            <w:tcW w:w="737" w:type="dxa"/>
            <w:shd w:val="clear" w:color="auto" w:fill="auto"/>
          </w:tcPr>
          <w:p w:rsidR="0008600D" w:rsidRPr="00665E62" w:rsidRDefault="0008600D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3.4</w:t>
            </w:r>
          </w:p>
        </w:tc>
      </w:tr>
      <w:tr w:rsidR="0008600D" w:rsidRPr="00665E62" w:rsidTr="00CF7EE5">
        <w:trPr>
          <w:jc w:val="center"/>
        </w:trPr>
        <w:tc>
          <w:tcPr>
            <w:tcW w:w="1481" w:type="dxa"/>
            <w:shd w:val="clear" w:color="auto" w:fill="auto"/>
          </w:tcPr>
          <w:p w:rsidR="0008600D" w:rsidRPr="00665E62" w:rsidRDefault="0008600D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11:30–13:00</w:t>
            </w:r>
          </w:p>
        </w:tc>
        <w:tc>
          <w:tcPr>
            <w:tcW w:w="3036" w:type="dxa"/>
            <w:shd w:val="clear" w:color="auto" w:fill="auto"/>
          </w:tcPr>
          <w:p w:rsidR="0008600D" w:rsidRPr="00665E62" w:rsidRDefault="0008600D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Język angielski</w:t>
            </w:r>
          </w:p>
        </w:tc>
        <w:tc>
          <w:tcPr>
            <w:tcW w:w="3212" w:type="dxa"/>
            <w:shd w:val="clear" w:color="auto" w:fill="auto"/>
          </w:tcPr>
          <w:p w:rsidR="0008600D" w:rsidRPr="00665E62" w:rsidRDefault="0008600D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Mgr Magdalena Komorowska</w:t>
            </w:r>
          </w:p>
        </w:tc>
        <w:tc>
          <w:tcPr>
            <w:tcW w:w="737" w:type="dxa"/>
            <w:shd w:val="clear" w:color="auto" w:fill="auto"/>
          </w:tcPr>
          <w:p w:rsidR="0008600D" w:rsidRPr="00665E62" w:rsidRDefault="0008600D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3.4</w:t>
            </w:r>
          </w:p>
        </w:tc>
      </w:tr>
      <w:tr w:rsidR="00F023FF" w:rsidRPr="00665E62" w:rsidTr="00CF7EE5">
        <w:trPr>
          <w:jc w:val="center"/>
        </w:trPr>
        <w:tc>
          <w:tcPr>
            <w:tcW w:w="1481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13:15–14:45</w:t>
            </w:r>
          </w:p>
        </w:tc>
        <w:tc>
          <w:tcPr>
            <w:tcW w:w="3036" w:type="dxa"/>
            <w:shd w:val="clear" w:color="auto" w:fill="auto"/>
          </w:tcPr>
          <w:p w:rsidR="00110862" w:rsidRDefault="00110862" w:rsidP="00110862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Teatr romantyczny</w:t>
            </w:r>
          </w:p>
          <w:p w:rsidR="00F023FF" w:rsidRPr="00665E62" w:rsidRDefault="00110862" w:rsidP="00110862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Cs/>
              </w:rPr>
              <w:t>[zajęcia do połowy semestru]</w:t>
            </w:r>
          </w:p>
        </w:tc>
        <w:tc>
          <w:tcPr>
            <w:tcW w:w="3212" w:type="dxa"/>
            <w:shd w:val="clear" w:color="auto" w:fill="auto"/>
          </w:tcPr>
          <w:p w:rsidR="00FD6426" w:rsidRPr="00665E62" w:rsidRDefault="00110862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  <w:bCs/>
              </w:rPr>
              <w:t>Prof. UG, dr hab. Z. Kaźmierczyk</w:t>
            </w:r>
          </w:p>
        </w:tc>
        <w:tc>
          <w:tcPr>
            <w:tcW w:w="737" w:type="dxa"/>
            <w:shd w:val="clear" w:color="auto" w:fill="auto"/>
          </w:tcPr>
          <w:p w:rsidR="00F023FF" w:rsidRPr="00665E62" w:rsidRDefault="00FD6426" w:rsidP="0072648D">
            <w:pPr>
              <w:pStyle w:val="Bezodstpw"/>
              <w:jc w:val="center"/>
              <w:rPr>
                <w:rFonts w:asciiTheme="majorHAnsi" w:hAnsiTheme="majorHAnsi"/>
              </w:rPr>
            </w:pPr>
            <w:r w:rsidRPr="00665E62">
              <w:rPr>
                <w:rFonts w:asciiTheme="majorHAnsi" w:hAnsiTheme="majorHAnsi"/>
              </w:rPr>
              <w:t>3.4</w:t>
            </w:r>
          </w:p>
        </w:tc>
      </w:tr>
      <w:tr w:rsidR="00F023FF" w:rsidRPr="00665E62" w:rsidTr="00CF7EE5">
        <w:trPr>
          <w:jc w:val="center"/>
        </w:trPr>
        <w:tc>
          <w:tcPr>
            <w:tcW w:w="1481" w:type="dxa"/>
            <w:shd w:val="clear" w:color="auto" w:fill="auto"/>
          </w:tcPr>
          <w:p w:rsidR="00F023FF" w:rsidRPr="00665E62" w:rsidRDefault="00F023FF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15:00–16:30</w:t>
            </w:r>
          </w:p>
        </w:tc>
        <w:tc>
          <w:tcPr>
            <w:tcW w:w="3036" w:type="dxa"/>
            <w:shd w:val="clear" w:color="auto" w:fill="auto"/>
          </w:tcPr>
          <w:p w:rsidR="00F023FF" w:rsidRPr="00665E62" w:rsidRDefault="000C2072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665E62">
              <w:rPr>
                <w:rFonts w:asciiTheme="majorHAnsi" w:hAnsiTheme="majorHAnsi" w:cs="Times New Roman"/>
              </w:rPr>
              <w:t>Literatura XX i XXI wieku</w:t>
            </w:r>
          </w:p>
        </w:tc>
        <w:tc>
          <w:tcPr>
            <w:tcW w:w="3212" w:type="dxa"/>
            <w:shd w:val="clear" w:color="auto" w:fill="auto"/>
          </w:tcPr>
          <w:p w:rsidR="00F023FF" w:rsidRPr="00665E62" w:rsidRDefault="000C2072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n-US"/>
              </w:rPr>
            </w:pPr>
            <w:r w:rsidRPr="00665E62">
              <w:rPr>
                <w:rFonts w:asciiTheme="majorHAnsi" w:hAnsiTheme="majorHAnsi" w:cs="Times New Roman"/>
                <w:lang w:val="en-US"/>
              </w:rPr>
              <w:t>Prof. UG, dr hab.</w:t>
            </w:r>
          </w:p>
          <w:p w:rsidR="000C2072" w:rsidRPr="00665E62" w:rsidRDefault="000C2072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lang w:val="en-US"/>
              </w:rPr>
            </w:pPr>
            <w:r w:rsidRPr="00665E62">
              <w:rPr>
                <w:rFonts w:asciiTheme="majorHAnsi" w:hAnsiTheme="majorHAnsi" w:cs="Times New Roman"/>
                <w:lang w:val="en-US"/>
              </w:rPr>
              <w:t>Piotr Millati</w:t>
            </w:r>
          </w:p>
        </w:tc>
        <w:tc>
          <w:tcPr>
            <w:tcW w:w="737" w:type="dxa"/>
            <w:shd w:val="clear" w:color="auto" w:fill="auto"/>
          </w:tcPr>
          <w:p w:rsidR="00F023FF" w:rsidRPr="00665E62" w:rsidRDefault="00AC61F8" w:rsidP="0072648D">
            <w:pPr>
              <w:spacing w:after="0" w:line="240" w:lineRule="auto"/>
              <w:jc w:val="center"/>
              <w:rPr>
                <w:rFonts w:asciiTheme="majorHAnsi" w:hAnsiTheme="majorHAnsi" w:cs="Times New Roman"/>
                <w:bCs/>
              </w:rPr>
            </w:pPr>
            <w:r w:rsidRPr="00665E62">
              <w:rPr>
                <w:rFonts w:asciiTheme="majorHAnsi" w:hAnsiTheme="majorHAnsi" w:cs="Times New Roman"/>
                <w:bCs/>
              </w:rPr>
              <w:t>3.3</w:t>
            </w:r>
          </w:p>
        </w:tc>
      </w:tr>
    </w:tbl>
    <w:p w:rsidR="00F023FF" w:rsidRPr="00665E62" w:rsidRDefault="00F023FF" w:rsidP="0072648D">
      <w:pPr>
        <w:jc w:val="center"/>
        <w:rPr>
          <w:rFonts w:asciiTheme="majorHAnsi" w:hAnsiTheme="majorHAnsi"/>
        </w:rPr>
      </w:pPr>
    </w:p>
    <w:p w:rsidR="0014007F" w:rsidRPr="00665E62" w:rsidRDefault="0014007F" w:rsidP="0072648D">
      <w:pPr>
        <w:jc w:val="center"/>
        <w:rPr>
          <w:rFonts w:asciiTheme="majorHAnsi" w:hAnsiTheme="majorHAnsi"/>
        </w:rPr>
      </w:pPr>
      <w:r w:rsidRPr="00665E62">
        <w:rPr>
          <w:rFonts w:asciiTheme="majorHAnsi" w:hAnsiTheme="majorHAnsi" w:cs="Times New Roman"/>
          <w:bCs/>
        </w:rPr>
        <w:t>* Studenci mają możliwość wyboru innego fakultetu z oferty zajęć ZIA</w:t>
      </w:r>
    </w:p>
    <w:p w:rsidR="00665E62" w:rsidRDefault="00665E62" w:rsidP="00BB4549">
      <w:pPr>
        <w:spacing w:after="200" w:line="276" w:lineRule="auto"/>
        <w:rPr>
          <w:rFonts w:asciiTheme="majorHAnsi" w:hAnsiTheme="majorHAnsi" w:cs="Times New Roman"/>
          <w:b/>
          <w:bCs/>
          <w:sz w:val="26"/>
          <w:szCs w:val="26"/>
        </w:rPr>
      </w:pPr>
    </w:p>
    <w:sectPr w:rsidR="00665E62" w:rsidSect="00A1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307D5"/>
    <w:multiLevelType w:val="hybridMultilevel"/>
    <w:tmpl w:val="981037E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F70C9"/>
    <w:multiLevelType w:val="hybridMultilevel"/>
    <w:tmpl w:val="C6CE58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13"/>
    <w:rsid w:val="00014CBF"/>
    <w:rsid w:val="000322B1"/>
    <w:rsid w:val="000415B8"/>
    <w:rsid w:val="00054A16"/>
    <w:rsid w:val="00055564"/>
    <w:rsid w:val="00063CD6"/>
    <w:rsid w:val="00064D70"/>
    <w:rsid w:val="00085DA8"/>
    <w:rsid w:val="0008600D"/>
    <w:rsid w:val="000C2072"/>
    <w:rsid w:val="00110862"/>
    <w:rsid w:val="00111C51"/>
    <w:rsid w:val="00113B91"/>
    <w:rsid w:val="0011535C"/>
    <w:rsid w:val="00127857"/>
    <w:rsid w:val="001366E9"/>
    <w:rsid w:val="0014007F"/>
    <w:rsid w:val="00140627"/>
    <w:rsid w:val="001474C7"/>
    <w:rsid w:val="00152C93"/>
    <w:rsid w:val="00161810"/>
    <w:rsid w:val="00162561"/>
    <w:rsid w:val="001872E2"/>
    <w:rsid w:val="001917B3"/>
    <w:rsid w:val="00193032"/>
    <w:rsid w:val="00193DE4"/>
    <w:rsid w:val="001946F4"/>
    <w:rsid w:val="001A7237"/>
    <w:rsid w:val="001D5CD3"/>
    <w:rsid w:val="001E2A03"/>
    <w:rsid w:val="001E3C55"/>
    <w:rsid w:val="001E40B9"/>
    <w:rsid w:val="001F1FC0"/>
    <w:rsid w:val="001F7DD1"/>
    <w:rsid w:val="00205C68"/>
    <w:rsid w:val="002158A4"/>
    <w:rsid w:val="0022589A"/>
    <w:rsid w:val="00226AEC"/>
    <w:rsid w:val="0023005C"/>
    <w:rsid w:val="0023076C"/>
    <w:rsid w:val="002403CF"/>
    <w:rsid w:val="0025142A"/>
    <w:rsid w:val="00252849"/>
    <w:rsid w:val="00253B66"/>
    <w:rsid w:val="00280E19"/>
    <w:rsid w:val="002A50E4"/>
    <w:rsid w:val="002A7EA8"/>
    <w:rsid w:val="002B1025"/>
    <w:rsid w:val="002C3EAC"/>
    <w:rsid w:val="002C5236"/>
    <w:rsid w:val="002D444E"/>
    <w:rsid w:val="002E4306"/>
    <w:rsid w:val="00342A9F"/>
    <w:rsid w:val="0034364F"/>
    <w:rsid w:val="00344EB4"/>
    <w:rsid w:val="0034785F"/>
    <w:rsid w:val="003509E6"/>
    <w:rsid w:val="0035125A"/>
    <w:rsid w:val="003639D0"/>
    <w:rsid w:val="0037307B"/>
    <w:rsid w:val="00373326"/>
    <w:rsid w:val="00375F81"/>
    <w:rsid w:val="00382DDA"/>
    <w:rsid w:val="00382F21"/>
    <w:rsid w:val="003B20F5"/>
    <w:rsid w:val="003D2145"/>
    <w:rsid w:val="003D2383"/>
    <w:rsid w:val="003D31EE"/>
    <w:rsid w:val="00400A50"/>
    <w:rsid w:val="00423C2D"/>
    <w:rsid w:val="00425DE8"/>
    <w:rsid w:val="0043334E"/>
    <w:rsid w:val="00433A73"/>
    <w:rsid w:val="00435908"/>
    <w:rsid w:val="00444381"/>
    <w:rsid w:val="004445B7"/>
    <w:rsid w:val="00446D04"/>
    <w:rsid w:val="0045213B"/>
    <w:rsid w:val="00453724"/>
    <w:rsid w:val="00456D25"/>
    <w:rsid w:val="00471FF2"/>
    <w:rsid w:val="00481F2D"/>
    <w:rsid w:val="00491498"/>
    <w:rsid w:val="004C73B6"/>
    <w:rsid w:val="004F2BCA"/>
    <w:rsid w:val="00517762"/>
    <w:rsid w:val="00521480"/>
    <w:rsid w:val="00521668"/>
    <w:rsid w:val="00530C6D"/>
    <w:rsid w:val="00532AF4"/>
    <w:rsid w:val="005376A6"/>
    <w:rsid w:val="00543415"/>
    <w:rsid w:val="00544787"/>
    <w:rsid w:val="0056312D"/>
    <w:rsid w:val="00573CBA"/>
    <w:rsid w:val="00576CCF"/>
    <w:rsid w:val="0058132C"/>
    <w:rsid w:val="0058655C"/>
    <w:rsid w:val="00592F13"/>
    <w:rsid w:val="005A6391"/>
    <w:rsid w:val="005B5CF8"/>
    <w:rsid w:val="005D36DC"/>
    <w:rsid w:val="005E1C48"/>
    <w:rsid w:val="005F6132"/>
    <w:rsid w:val="006229E5"/>
    <w:rsid w:val="00622C04"/>
    <w:rsid w:val="00631AB8"/>
    <w:rsid w:val="0065119F"/>
    <w:rsid w:val="00651BBE"/>
    <w:rsid w:val="00665E62"/>
    <w:rsid w:val="00677229"/>
    <w:rsid w:val="006964E6"/>
    <w:rsid w:val="006A7379"/>
    <w:rsid w:val="006A7BCB"/>
    <w:rsid w:val="006B059A"/>
    <w:rsid w:val="006D3C19"/>
    <w:rsid w:val="006E58F2"/>
    <w:rsid w:val="006E7FF4"/>
    <w:rsid w:val="006F5209"/>
    <w:rsid w:val="007215AD"/>
    <w:rsid w:val="00726227"/>
    <w:rsid w:val="0072648D"/>
    <w:rsid w:val="007266F3"/>
    <w:rsid w:val="00726CB8"/>
    <w:rsid w:val="00731DB3"/>
    <w:rsid w:val="0073667E"/>
    <w:rsid w:val="007374E9"/>
    <w:rsid w:val="0073763F"/>
    <w:rsid w:val="00745713"/>
    <w:rsid w:val="00774BEE"/>
    <w:rsid w:val="0077716A"/>
    <w:rsid w:val="00781CF7"/>
    <w:rsid w:val="00790D5E"/>
    <w:rsid w:val="007A4664"/>
    <w:rsid w:val="007B6CD0"/>
    <w:rsid w:val="007C047A"/>
    <w:rsid w:val="007C05FD"/>
    <w:rsid w:val="007C09AC"/>
    <w:rsid w:val="007C5217"/>
    <w:rsid w:val="007E1BAA"/>
    <w:rsid w:val="007E7555"/>
    <w:rsid w:val="008072C9"/>
    <w:rsid w:val="00825805"/>
    <w:rsid w:val="00844F76"/>
    <w:rsid w:val="0085770F"/>
    <w:rsid w:val="00862FDD"/>
    <w:rsid w:val="00867147"/>
    <w:rsid w:val="00882B04"/>
    <w:rsid w:val="008911F0"/>
    <w:rsid w:val="0089398F"/>
    <w:rsid w:val="008A5EE6"/>
    <w:rsid w:val="008A7EAC"/>
    <w:rsid w:val="008B3857"/>
    <w:rsid w:val="008D5BFE"/>
    <w:rsid w:val="008D6748"/>
    <w:rsid w:val="008E1EE0"/>
    <w:rsid w:val="008E3D24"/>
    <w:rsid w:val="008F0337"/>
    <w:rsid w:val="008F10E5"/>
    <w:rsid w:val="008F2E25"/>
    <w:rsid w:val="008F40B0"/>
    <w:rsid w:val="00904D14"/>
    <w:rsid w:val="00925AC1"/>
    <w:rsid w:val="00931006"/>
    <w:rsid w:val="00942957"/>
    <w:rsid w:val="009578C3"/>
    <w:rsid w:val="00963FFD"/>
    <w:rsid w:val="00980285"/>
    <w:rsid w:val="00992E42"/>
    <w:rsid w:val="009C7DFB"/>
    <w:rsid w:val="009D0A96"/>
    <w:rsid w:val="009D310A"/>
    <w:rsid w:val="009D43AE"/>
    <w:rsid w:val="009F2BB5"/>
    <w:rsid w:val="00A06037"/>
    <w:rsid w:val="00A1183B"/>
    <w:rsid w:val="00A12E87"/>
    <w:rsid w:val="00A24119"/>
    <w:rsid w:val="00A35917"/>
    <w:rsid w:val="00A3646F"/>
    <w:rsid w:val="00A36648"/>
    <w:rsid w:val="00A41031"/>
    <w:rsid w:val="00A44420"/>
    <w:rsid w:val="00A45D8C"/>
    <w:rsid w:val="00A53C0A"/>
    <w:rsid w:val="00A66F13"/>
    <w:rsid w:val="00A72B61"/>
    <w:rsid w:val="00A9740A"/>
    <w:rsid w:val="00AB70A5"/>
    <w:rsid w:val="00AC61F8"/>
    <w:rsid w:val="00AD2F75"/>
    <w:rsid w:val="00AF5A51"/>
    <w:rsid w:val="00AF6ECE"/>
    <w:rsid w:val="00AF7686"/>
    <w:rsid w:val="00B31823"/>
    <w:rsid w:val="00B42539"/>
    <w:rsid w:val="00B62006"/>
    <w:rsid w:val="00B62093"/>
    <w:rsid w:val="00B629B1"/>
    <w:rsid w:val="00B76AFD"/>
    <w:rsid w:val="00B838AA"/>
    <w:rsid w:val="00B87E63"/>
    <w:rsid w:val="00B96035"/>
    <w:rsid w:val="00BA1DA5"/>
    <w:rsid w:val="00BB4549"/>
    <w:rsid w:val="00C13E15"/>
    <w:rsid w:val="00C16D0B"/>
    <w:rsid w:val="00C372BA"/>
    <w:rsid w:val="00C52BD6"/>
    <w:rsid w:val="00C84A4A"/>
    <w:rsid w:val="00C93339"/>
    <w:rsid w:val="00CB339D"/>
    <w:rsid w:val="00CB65D0"/>
    <w:rsid w:val="00CC4E63"/>
    <w:rsid w:val="00CE45DA"/>
    <w:rsid w:val="00CF24BE"/>
    <w:rsid w:val="00CF7EE5"/>
    <w:rsid w:val="00D00B65"/>
    <w:rsid w:val="00D0202A"/>
    <w:rsid w:val="00D13ED1"/>
    <w:rsid w:val="00D169C4"/>
    <w:rsid w:val="00D45054"/>
    <w:rsid w:val="00D95AF2"/>
    <w:rsid w:val="00DA75AF"/>
    <w:rsid w:val="00DC138D"/>
    <w:rsid w:val="00DC4B5F"/>
    <w:rsid w:val="00DC7047"/>
    <w:rsid w:val="00DD77F3"/>
    <w:rsid w:val="00DE6C2E"/>
    <w:rsid w:val="00DF0A19"/>
    <w:rsid w:val="00DF6DAF"/>
    <w:rsid w:val="00E01507"/>
    <w:rsid w:val="00E12A82"/>
    <w:rsid w:val="00E2288C"/>
    <w:rsid w:val="00E26932"/>
    <w:rsid w:val="00E32F8D"/>
    <w:rsid w:val="00E3431A"/>
    <w:rsid w:val="00E371C8"/>
    <w:rsid w:val="00E40D5D"/>
    <w:rsid w:val="00E44477"/>
    <w:rsid w:val="00E45AC3"/>
    <w:rsid w:val="00E472B3"/>
    <w:rsid w:val="00E50478"/>
    <w:rsid w:val="00E54594"/>
    <w:rsid w:val="00E56449"/>
    <w:rsid w:val="00E57D81"/>
    <w:rsid w:val="00E72B80"/>
    <w:rsid w:val="00E777C3"/>
    <w:rsid w:val="00E84321"/>
    <w:rsid w:val="00EA7FFA"/>
    <w:rsid w:val="00EC34AD"/>
    <w:rsid w:val="00ED05FC"/>
    <w:rsid w:val="00ED2446"/>
    <w:rsid w:val="00EE00FA"/>
    <w:rsid w:val="00EE21AF"/>
    <w:rsid w:val="00EF27D9"/>
    <w:rsid w:val="00F023FF"/>
    <w:rsid w:val="00F21247"/>
    <w:rsid w:val="00F2372B"/>
    <w:rsid w:val="00F37CAA"/>
    <w:rsid w:val="00F4524D"/>
    <w:rsid w:val="00F46266"/>
    <w:rsid w:val="00F53EA1"/>
    <w:rsid w:val="00F70D99"/>
    <w:rsid w:val="00F8686B"/>
    <w:rsid w:val="00F95DF9"/>
    <w:rsid w:val="00FA57F5"/>
    <w:rsid w:val="00FB3130"/>
    <w:rsid w:val="00FC739E"/>
    <w:rsid w:val="00FD6426"/>
    <w:rsid w:val="00FE13AA"/>
    <w:rsid w:val="00FE7E0F"/>
    <w:rsid w:val="00FF683B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C067"/>
  <w15:docId w15:val="{33AE92FA-2529-4E80-BCC4-6E3E2203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F13"/>
    <w:pPr>
      <w:spacing w:after="160" w:line="259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6F13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731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m.humyniecka</cp:lastModifiedBy>
  <cp:revision>3</cp:revision>
  <cp:lastPrinted>2016-10-19T10:01:00Z</cp:lastPrinted>
  <dcterms:created xsi:type="dcterms:W3CDTF">2018-10-01T07:52:00Z</dcterms:created>
  <dcterms:modified xsi:type="dcterms:W3CDTF">2018-10-10T06:02:00Z</dcterms:modified>
</cp:coreProperties>
</file>