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53F0B" w14:textId="77777777" w:rsidR="004A7B45" w:rsidRDefault="00906652">
      <w:pPr>
        <w:rPr>
          <w:rFonts w:ascii="Times New Roman" w:hAnsi="Times New Roman" w:cs="Times New Roman"/>
        </w:rPr>
      </w:pPr>
      <w:r w:rsidRPr="00903137">
        <w:rPr>
          <w:rFonts w:ascii="Times New Roman" w:hAnsi="Times New Roman" w:cs="Times New Roman"/>
        </w:rPr>
        <w:t>Prof. UAM dr hab. Ewa Krawiecka</w:t>
      </w:r>
    </w:p>
    <w:p w14:paraId="19105F51" w14:textId="77777777" w:rsidR="007B4E30" w:rsidRDefault="007B4E30">
      <w:pPr>
        <w:rPr>
          <w:rFonts w:ascii="Times New Roman" w:hAnsi="Times New Roman" w:cs="Times New Roman"/>
        </w:rPr>
      </w:pPr>
    </w:p>
    <w:p w14:paraId="2425637F" w14:textId="77777777" w:rsidR="00903137" w:rsidRDefault="009031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Wydział Filologii Polskiej i Klasycznej </w:t>
      </w:r>
    </w:p>
    <w:p w14:paraId="4966B409" w14:textId="77777777" w:rsidR="007B4E30" w:rsidRDefault="007B4E30">
      <w:pPr>
        <w:rPr>
          <w:rFonts w:ascii="Times New Roman" w:hAnsi="Times New Roman" w:cs="Times New Roman"/>
        </w:rPr>
      </w:pPr>
    </w:p>
    <w:p w14:paraId="0415A041" w14:textId="77777777" w:rsidR="00903137" w:rsidRDefault="009031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Uniwersytet im. Adama Mickiewicza w Poznaniu </w:t>
      </w:r>
    </w:p>
    <w:p w14:paraId="4CB18F11" w14:textId="77777777" w:rsidR="00903137" w:rsidRDefault="00903137">
      <w:pPr>
        <w:rPr>
          <w:rFonts w:ascii="Times New Roman" w:hAnsi="Times New Roman" w:cs="Times New Roman"/>
        </w:rPr>
      </w:pPr>
    </w:p>
    <w:p w14:paraId="52CA5485" w14:textId="77777777" w:rsidR="00903137" w:rsidRPr="00903137" w:rsidRDefault="00903137">
      <w:pPr>
        <w:rPr>
          <w:rFonts w:ascii="Times New Roman" w:hAnsi="Times New Roman" w:cs="Times New Roman"/>
        </w:rPr>
      </w:pPr>
    </w:p>
    <w:p w14:paraId="371947E3" w14:textId="77777777" w:rsidR="00903137" w:rsidRPr="00903137" w:rsidRDefault="00903137">
      <w:pPr>
        <w:rPr>
          <w:rFonts w:ascii="Times New Roman" w:hAnsi="Times New Roman" w:cs="Times New Roman"/>
        </w:rPr>
      </w:pPr>
    </w:p>
    <w:p w14:paraId="5FE79393" w14:textId="77777777" w:rsidR="00903137" w:rsidRPr="00903137" w:rsidRDefault="00903137">
      <w:pPr>
        <w:rPr>
          <w:rFonts w:ascii="Times New Roman" w:hAnsi="Times New Roman" w:cs="Times New Roman"/>
        </w:rPr>
      </w:pPr>
    </w:p>
    <w:p w14:paraId="52154C83" w14:textId="77777777" w:rsidR="00903137" w:rsidRPr="00903137" w:rsidRDefault="00903137">
      <w:pPr>
        <w:rPr>
          <w:rFonts w:ascii="Times New Roman" w:hAnsi="Times New Roman" w:cs="Times New Roman"/>
        </w:rPr>
      </w:pPr>
    </w:p>
    <w:p w14:paraId="16251CD4" w14:textId="77777777" w:rsidR="00906652" w:rsidRPr="00903137" w:rsidRDefault="00906652">
      <w:pPr>
        <w:rPr>
          <w:rFonts w:ascii="Times New Roman" w:hAnsi="Times New Roman" w:cs="Times New Roman"/>
        </w:rPr>
      </w:pPr>
    </w:p>
    <w:p w14:paraId="28CF9F53" w14:textId="77777777" w:rsidR="00906652" w:rsidRPr="00903137" w:rsidRDefault="00906652" w:rsidP="007E2AF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03137">
        <w:rPr>
          <w:rFonts w:ascii="Times New Roman" w:hAnsi="Times New Roman" w:cs="Times New Roman"/>
          <w:b/>
        </w:rPr>
        <w:t xml:space="preserve">Recenzja rozprawy doktorskiej Pani mgr Pauliny Orczykowskiej  </w:t>
      </w:r>
    </w:p>
    <w:p w14:paraId="401FF05E" w14:textId="77777777" w:rsidR="00906652" w:rsidRPr="00903137" w:rsidRDefault="00906652" w:rsidP="007E2AFF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903137">
        <w:rPr>
          <w:rFonts w:ascii="Times New Roman" w:hAnsi="Times New Roman" w:cs="Times New Roman"/>
          <w:b/>
          <w:i/>
        </w:rPr>
        <w:t>Ewangelie kanoniczne w mesjadach polskich – od XIX do XXI wieku na wybranych przykładach – Chrzczonowicz, Nowakowski, Duda, Adamczyk.</w:t>
      </w:r>
    </w:p>
    <w:p w14:paraId="24552F5A" w14:textId="77777777" w:rsidR="00906652" w:rsidRPr="00903137" w:rsidRDefault="00906652" w:rsidP="007E2AFF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73064411" w14:textId="77777777" w:rsidR="00906652" w:rsidRPr="00903137" w:rsidRDefault="00906652" w:rsidP="0090665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26E3F1B" w14:textId="77777777" w:rsidR="00906652" w:rsidRPr="00903137" w:rsidRDefault="00906652" w:rsidP="00906652">
      <w:pPr>
        <w:pStyle w:val="Tekstpodstawowywcity2"/>
        <w:rPr>
          <w:i/>
          <w:sz w:val="24"/>
        </w:rPr>
      </w:pPr>
      <w:r w:rsidRPr="00903137">
        <w:rPr>
          <w:i/>
          <w:sz w:val="24"/>
        </w:rPr>
        <w:t>Na swój sposób także literatura i sztuka mają wielkie znaczenie dla życia Kościoła. Usiłują one bowiem dać wyraz przyrodzonemu uzdolnieniu człowieka, jego problemom i doświadczeniom w dążeniu do poznania i doskonalenia siebie oraz świata; starają się ukazać stanowisko człowieka w historii i w całym świecie, jego nędze i radości, oświetlić potrzeby i możliwości ludzi oraz naszkicować lepszy los człowieka. W ten sposób literatura i sztuka mogą podnosić wzwyż życie ludzkie, przedstawiane w różnorakich formach, stosownie do czasów i miejsc. (KDK 62)</w:t>
      </w:r>
    </w:p>
    <w:p w14:paraId="6A77BD42" w14:textId="77777777" w:rsidR="00906652" w:rsidRPr="00903137" w:rsidRDefault="00906652" w:rsidP="00906652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</w:p>
    <w:p w14:paraId="0EA46DA3" w14:textId="77777777" w:rsidR="00903137" w:rsidRDefault="00906652" w:rsidP="0090665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03137">
        <w:rPr>
          <w:rFonts w:ascii="Times New Roman" w:hAnsi="Times New Roman" w:cs="Times New Roman"/>
        </w:rPr>
        <w:t xml:space="preserve">Tak II Sobór Watykański </w:t>
      </w:r>
      <w:r w:rsidR="00903137" w:rsidRPr="00903137">
        <w:rPr>
          <w:rFonts w:ascii="Times New Roman" w:hAnsi="Times New Roman" w:cs="Times New Roman"/>
        </w:rPr>
        <w:t xml:space="preserve">w </w:t>
      </w:r>
      <w:r w:rsidR="00903137" w:rsidRPr="00903137">
        <w:rPr>
          <w:rStyle w:val="Pogrubienie"/>
          <w:rFonts w:ascii="Times New Roman" w:hAnsi="Times New Roman" w:cs="Times New Roman"/>
          <w:b w:val="0"/>
          <w:i/>
        </w:rPr>
        <w:t>Konstytucji duszpasterskiej  o Kościele w świecie współczesnym</w:t>
      </w:r>
      <w:r w:rsidR="00903137" w:rsidRPr="00903137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903137" w:rsidRPr="00903137">
        <w:rPr>
          <w:rStyle w:val="Pogrubienie"/>
          <w:rFonts w:ascii="Times New Roman" w:hAnsi="Times New Roman" w:cs="Times New Roman"/>
          <w:b w:val="0"/>
          <w:i/>
        </w:rPr>
        <w:t>"GAUDIUM ET SPES"</w:t>
      </w:r>
      <w:r w:rsidR="00903137" w:rsidRPr="00903137">
        <w:rPr>
          <w:rStyle w:val="Pogrubienie"/>
          <w:rFonts w:ascii="Times New Roman" w:hAnsi="Times New Roman" w:cs="Times New Roman"/>
        </w:rPr>
        <w:t xml:space="preserve"> </w:t>
      </w:r>
      <w:r w:rsidRPr="00903137">
        <w:rPr>
          <w:rFonts w:ascii="Times New Roman" w:hAnsi="Times New Roman" w:cs="Times New Roman"/>
        </w:rPr>
        <w:t>wyznaczył literaturze i sztuce autonomiczne zadania. Nie mówi nigdzie o teologii w literaturze, teologii literackiej lecz o posłannictwie osób parających się rozmaitymi dziedzinami kultury</w:t>
      </w:r>
      <w:r w:rsidR="00903137">
        <w:rPr>
          <w:rFonts w:ascii="Times New Roman" w:hAnsi="Times New Roman" w:cs="Times New Roman"/>
        </w:rPr>
        <w:t xml:space="preserve">; </w:t>
      </w:r>
      <w:r w:rsidRPr="00903137">
        <w:rPr>
          <w:rFonts w:ascii="Times New Roman" w:hAnsi="Times New Roman" w:cs="Times New Roman"/>
        </w:rPr>
        <w:t xml:space="preserve">wyraźnie zaznaczona została „misja”   wskazywania i wytyczania drogi człowieka ku poznaniu i przemianie.  </w:t>
      </w:r>
    </w:p>
    <w:p w14:paraId="550EC5D4" w14:textId="77777777" w:rsidR="00906652" w:rsidRPr="00903137" w:rsidRDefault="00906652" w:rsidP="0090665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03137">
        <w:rPr>
          <w:rFonts w:ascii="Times New Roman" w:hAnsi="Times New Roman" w:cs="Times New Roman"/>
        </w:rPr>
        <w:t xml:space="preserve">Owa </w:t>
      </w:r>
      <w:r w:rsidRPr="00903137">
        <w:rPr>
          <w:rFonts w:ascii="Times New Roman" w:hAnsi="Times New Roman" w:cs="Times New Roman"/>
          <w:i/>
        </w:rPr>
        <w:t>metanoia</w:t>
      </w:r>
      <w:r w:rsidRPr="00903137">
        <w:rPr>
          <w:rFonts w:ascii="Times New Roman" w:hAnsi="Times New Roman" w:cs="Times New Roman"/>
        </w:rPr>
        <w:t xml:space="preserve"> jest możliwa dzięki temu, że literatura zawsze powiązana była nierozerwalnie z najistotniejszymi  problemami egzystencjalnymi. Należy więc badać w jaki sposób „organizacja</w:t>
      </w:r>
      <w:r w:rsidR="00903137">
        <w:rPr>
          <w:rFonts w:ascii="Times New Roman" w:hAnsi="Times New Roman" w:cs="Times New Roman"/>
        </w:rPr>
        <w:t xml:space="preserve"> słowna” dzieł literackich jest</w:t>
      </w:r>
      <w:r w:rsidRPr="00903137">
        <w:rPr>
          <w:rFonts w:ascii="Times New Roman" w:hAnsi="Times New Roman" w:cs="Times New Roman"/>
        </w:rPr>
        <w:t xml:space="preserve"> zaledwie narzędziem pomocniczym w uchwyceniu i wyrażaniu doświadczenia zarówno jednostek</w:t>
      </w:r>
      <w:r w:rsidR="006A13A2" w:rsidRPr="00903137">
        <w:rPr>
          <w:rFonts w:ascii="Times New Roman" w:hAnsi="Times New Roman" w:cs="Times New Roman"/>
        </w:rPr>
        <w:t>,</w:t>
      </w:r>
      <w:r w:rsidRPr="00903137">
        <w:rPr>
          <w:rFonts w:ascii="Times New Roman" w:hAnsi="Times New Roman" w:cs="Times New Roman"/>
        </w:rPr>
        <w:t xml:space="preserve"> jak i całych wspólnot na przestrzeni „czasów i miejsc.” </w:t>
      </w:r>
    </w:p>
    <w:p w14:paraId="32C83806" w14:textId="77777777" w:rsidR="00D96019" w:rsidRDefault="00906652" w:rsidP="0090665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03137">
        <w:rPr>
          <w:rFonts w:ascii="Times New Roman" w:hAnsi="Times New Roman" w:cs="Times New Roman"/>
        </w:rPr>
        <w:t xml:space="preserve">Praca doktorska Magister Pauliny Orczykowskiej, analizująca wybrane przykłady mesjad, wpisuje się </w:t>
      </w:r>
      <w:r w:rsidR="000C618B" w:rsidRPr="00903137">
        <w:rPr>
          <w:rFonts w:ascii="Times New Roman" w:hAnsi="Times New Roman" w:cs="Times New Roman"/>
        </w:rPr>
        <w:t>właśnie</w:t>
      </w:r>
      <w:r w:rsidRPr="00903137">
        <w:rPr>
          <w:rFonts w:ascii="Times New Roman" w:hAnsi="Times New Roman" w:cs="Times New Roman"/>
        </w:rPr>
        <w:t xml:space="preserve"> w ten, moim zdaniem wa</w:t>
      </w:r>
      <w:r w:rsidR="000C618B" w:rsidRPr="00903137">
        <w:rPr>
          <w:rFonts w:ascii="Times New Roman" w:hAnsi="Times New Roman" w:cs="Times New Roman"/>
        </w:rPr>
        <w:t>ż</w:t>
      </w:r>
      <w:r w:rsidRPr="00903137">
        <w:rPr>
          <w:rFonts w:ascii="Times New Roman" w:hAnsi="Times New Roman" w:cs="Times New Roman"/>
        </w:rPr>
        <w:t xml:space="preserve">ki </w:t>
      </w:r>
      <w:r w:rsidR="000C618B" w:rsidRPr="00903137">
        <w:rPr>
          <w:rFonts w:ascii="Times New Roman" w:hAnsi="Times New Roman" w:cs="Times New Roman"/>
        </w:rPr>
        <w:t>postulat</w:t>
      </w:r>
      <w:r w:rsidRPr="00903137">
        <w:rPr>
          <w:rFonts w:ascii="Times New Roman" w:hAnsi="Times New Roman" w:cs="Times New Roman"/>
        </w:rPr>
        <w:t xml:space="preserve"> badawczy, by przede </w:t>
      </w:r>
      <w:r w:rsidRPr="00903137">
        <w:rPr>
          <w:rFonts w:ascii="Times New Roman" w:hAnsi="Times New Roman" w:cs="Times New Roman"/>
        </w:rPr>
        <w:lastRenderedPageBreak/>
        <w:t>ws</w:t>
      </w:r>
      <w:r w:rsidR="000C618B" w:rsidRPr="00903137">
        <w:rPr>
          <w:rFonts w:ascii="Times New Roman" w:hAnsi="Times New Roman" w:cs="Times New Roman"/>
        </w:rPr>
        <w:t xml:space="preserve">zystkim odkrywać w konkretnych „kodach genologicznych” dzieł to, co się w nich kryje:  odsłanianie istoty wielkiego zbioru przekonań, postaw, aksjologicznych wyborów. Literatura dotykająca </w:t>
      </w:r>
      <w:r w:rsidR="000C618B" w:rsidRPr="00903137">
        <w:rPr>
          <w:rFonts w:ascii="Times New Roman" w:hAnsi="Times New Roman" w:cs="Times New Roman"/>
          <w:i/>
        </w:rPr>
        <w:t>sacrum</w:t>
      </w:r>
      <w:r w:rsidR="000C618B" w:rsidRPr="00903137">
        <w:rPr>
          <w:rFonts w:ascii="Times New Roman" w:hAnsi="Times New Roman" w:cs="Times New Roman"/>
        </w:rPr>
        <w:t xml:space="preserve"> i </w:t>
      </w:r>
      <w:r w:rsidR="000C618B" w:rsidRPr="00903137">
        <w:rPr>
          <w:rFonts w:ascii="Times New Roman" w:hAnsi="Times New Roman" w:cs="Times New Roman"/>
          <w:i/>
        </w:rPr>
        <w:t>Sanctum</w:t>
      </w:r>
      <w:r w:rsidR="000C618B" w:rsidRPr="00903137">
        <w:rPr>
          <w:rFonts w:ascii="Times New Roman" w:hAnsi="Times New Roman" w:cs="Times New Roman"/>
        </w:rPr>
        <w:t xml:space="preserve"> już a priori wymaga od twórców opowiedzenia się i wyrażenia swej osobistej postawy wobec spraw manifestujących podstawowe relacje: Bóg – człowiek – świat.  </w:t>
      </w:r>
    </w:p>
    <w:p w14:paraId="461A0822" w14:textId="77777777" w:rsidR="00906652" w:rsidRPr="00903137" w:rsidRDefault="000C618B" w:rsidP="0090665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03137">
        <w:rPr>
          <w:rFonts w:ascii="Times New Roman" w:hAnsi="Times New Roman" w:cs="Times New Roman"/>
        </w:rPr>
        <w:t xml:space="preserve">Praca Doktorantki już w pierwszym rozdziale syntetycznie przybliża najważniejsze modele recepcji tworzywa prymarnego jakim jest Biblia: od naśladownictwa, licznych trawestacji aż po agresywne zabiegi </w:t>
      </w:r>
      <w:r w:rsidR="001066E2" w:rsidRPr="00903137">
        <w:rPr>
          <w:rFonts w:ascii="Times New Roman" w:hAnsi="Times New Roman" w:cs="Times New Roman"/>
        </w:rPr>
        <w:t xml:space="preserve">desakralizujące. </w:t>
      </w:r>
      <w:r w:rsidRPr="00903137">
        <w:rPr>
          <w:rFonts w:ascii="Times New Roman" w:hAnsi="Times New Roman" w:cs="Times New Roman"/>
        </w:rPr>
        <w:t xml:space="preserve"> </w:t>
      </w:r>
      <w:r w:rsidR="001066E2" w:rsidRPr="00903137">
        <w:rPr>
          <w:rFonts w:ascii="Times New Roman" w:hAnsi="Times New Roman" w:cs="Times New Roman"/>
        </w:rPr>
        <w:t xml:space="preserve">Wszystkie te sposoby nie tylko ograniczają się do wykorzystywania wątków, postaci, języka biblijnego; stanowią znacznie coś więcej, gdyż są (parafrazując Wojciecha Gutowskiego) stylami zaświadczania o osobistych przekonaniach autorów. </w:t>
      </w:r>
    </w:p>
    <w:p w14:paraId="6FB6E4E7" w14:textId="77777777" w:rsidR="001066E2" w:rsidRPr="00903137" w:rsidRDefault="001066E2" w:rsidP="0090665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03137">
        <w:rPr>
          <w:rFonts w:ascii="Times New Roman" w:hAnsi="Times New Roman" w:cs="Times New Roman"/>
        </w:rPr>
        <w:t xml:space="preserve">Wybór gatunku jest również dokonaniem swoistego wyboru tendencji artystycznych, kontekstu określonej tradycji i może posłużyć do rekonstrukcji przesłania ideowego czy nawet konfesyjnego działa i jego twórcy. </w:t>
      </w:r>
    </w:p>
    <w:p w14:paraId="567868FA" w14:textId="77777777" w:rsidR="006A13A2" w:rsidRPr="00903137" w:rsidRDefault="001066E2" w:rsidP="00525012">
      <w:pPr>
        <w:spacing w:line="360" w:lineRule="auto"/>
        <w:jc w:val="both"/>
        <w:rPr>
          <w:rFonts w:ascii="Times New Roman" w:hAnsi="Times New Roman" w:cs="Times New Roman"/>
        </w:rPr>
      </w:pPr>
      <w:r w:rsidRPr="00903137">
        <w:rPr>
          <w:rFonts w:ascii="Times New Roman" w:hAnsi="Times New Roman" w:cs="Times New Roman"/>
        </w:rPr>
        <w:t xml:space="preserve">Trafnie Doktorantka </w:t>
      </w:r>
      <w:r w:rsidR="006A13A2" w:rsidRPr="00903137">
        <w:rPr>
          <w:rFonts w:ascii="Times New Roman" w:hAnsi="Times New Roman" w:cs="Times New Roman"/>
        </w:rPr>
        <w:t xml:space="preserve">określiła </w:t>
      </w:r>
      <w:r w:rsidRPr="00903137">
        <w:rPr>
          <w:rFonts w:ascii="Times New Roman" w:hAnsi="Times New Roman" w:cs="Times New Roman"/>
        </w:rPr>
        <w:t>gatunek mesjady</w:t>
      </w:r>
      <w:r w:rsidR="006A13A2" w:rsidRPr="00903137">
        <w:rPr>
          <w:rFonts w:ascii="Times New Roman" w:hAnsi="Times New Roman" w:cs="Times New Roman"/>
        </w:rPr>
        <w:t xml:space="preserve"> jako </w:t>
      </w:r>
      <w:r w:rsidRPr="00903137">
        <w:rPr>
          <w:rFonts w:ascii="Times New Roman" w:hAnsi="Times New Roman" w:cs="Times New Roman"/>
        </w:rPr>
        <w:t xml:space="preserve"> „przykład harmonii ewangelicznej” a później synopsy.  </w:t>
      </w:r>
      <w:r w:rsidR="000A7973" w:rsidRPr="00903137">
        <w:rPr>
          <w:rFonts w:ascii="Times New Roman" w:hAnsi="Times New Roman" w:cs="Times New Roman"/>
        </w:rPr>
        <w:t xml:space="preserve">Dostrzegła wymiar apokryficzny (pod kątem perspektywy teologicznej i historycznoliterackiej) i  dialogiczny wymiar.  </w:t>
      </w:r>
    </w:p>
    <w:p w14:paraId="646030C9" w14:textId="77777777" w:rsidR="00525012" w:rsidRPr="00903137" w:rsidRDefault="000A7973" w:rsidP="00D9601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03137">
        <w:rPr>
          <w:rFonts w:ascii="Times New Roman" w:hAnsi="Times New Roman" w:cs="Times New Roman"/>
        </w:rPr>
        <w:t xml:space="preserve">Jako fascynatka </w:t>
      </w:r>
      <w:r w:rsidR="006A13A2" w:rsidRPr="00903137">
        <w:rPr>
          <w:rFonts w:ascii="Times New Roman" w:hAnsi="Times New Roman" w:cs="Times New Roman"/>
        </w:rPr>
        <w:t xml:space="preserve">deszyfracji </w:t>
      </w:r>
      <w:r w:rsidR="00525012" w:rsidRPr="00903137">
        <w:rPr>
          <w:rFonts w:ascii="Times New Roman" w:hAnsi="Times New Roman" w:cs="Times New Roman"/>
        </w:rPr>
        <w:t>kodów</w:t>
      </w:r>
      <w:r w:rsidRPr="00903137">
        <w:rPr>
          <w:rFonts w:ascii="Times New Roman" w:hAnsi="Times New Roman" w:cs="Times New Roman"/>
        </w:rPr>
        <w:t xml:space="preserve"> i modeli dialogicznych w literaturze z </w:t>
      </w:r>
      <w:r w:rsidR="00525012" w:rsidRPr="00903137">
        <w:rPr>
          <w:rFonts w:ascii="Times New Roman" w:hAnsi="Times New Roman" w:cs="Times New Roman"/>
        </w:rPr>
        <w:t>kręgu</w:t>
      </w:r>
      <w:r w:rsidRPr="00903137">
        <w:rPr>
          <w:rFonts w:ascii="Times New Roman" w:hAnsi="Times New Roman" w:cs="Times New Roman"/>
        </w:rPr>
        <w:t xml:space="preserve"> sacrum i </w:t>
      </w:r>
      <w:r w:rsidR="00525012" w:rsidRPr="00903137">
        <w:rPr>
          <w:rFonts w:ascii="Times New Roman" w:hAnsi="Times New Roman" w:cs="Times New Roman"/>
        </w:rPr>
        <w:t>S</w:t>
      </w:r>
      <w:r w:rsidRPr="00903137">
        <w:rPr>
          <w:rFonts w:ascii="Times New Roman" w:hAnsi="Times New Roman" w:cs="Times New Roman"/>
        </w:rPr>
        <w:t xml:space="preserve">anctum z </w:t>
      </w:r>
      <w:r w:rsidR="00525012" w:rsidRPr="00903137">
        <w:rPr>
          <w:rFonts w:ascii="Times New Roman" w:hAnsi="Times New Roman" w:cs="Times New Roman"/>
        </w:rPr>
        <w:t>radością</w:t>
      </w:r>
      <w:r w:rsidRPr="00903137">
        <w:rPr>
          <w:rFonts w:ascii="Times New Roman" w:hAnsi="Times New Roman" w:cs="Times New Roman"/>
        </w:rPr>
        <w:t xml:space="preserve"> </w:t>
      </w:r>
      <w:r w:rsidR="00525012" w:rsidRPr="00903137">
        <w:rPr>
          <w:rFonts w:ascii="Times New Roman" w:hAnsi="Times New Roman" w:cs="Times New Roman"/>
        </w:rPr>
        <w:t>przyjęłabym</w:t>
      </w:r>
      <w:r w:rsidRPr="00903137">
        <w:rPr>
          <w:rFonts w:ascii="Times New Roman" w:hAnsi="Times New Roman" w:cs="Times New Roman"/>
        </w:rPr>
        <w:t xml:space="preserve"> jeszcze w </w:t>
      </w:r>
      <w:r w:rsidR="00525012" w:rsidRPr="00903137">
        <w:rPr>
          <w:rFonts w:ascii="Times New Roman" w:hAnsi="Times New Roman" w:cs="Times New Roman"/>
        </w:rPr>
        <w:t>dysertacji</w:t>
      </w:r>
      <w:r w:rsidRPr="00903137">
        <w:rPr>
          <w:rFonts w:ascii="Times New Roman" w:hAnsi="Times New Roman" w:cs="Times New Roman"/>
        </w:rPr>
        <w:t xml:space="preserve"> </w:t>
      </w:r>
      <w:r w:rsidR="00525012" w:rsidRPr="00903137">
        <w:rPr>
          <w:rFonts w:ascii="Times New Roman" w:hAnsi="Times New Roman" w:cs="Times New Roman"/>
        </w:rPr>
        <w:t>dodatkowe</w:t>
      </w:r>
      <w:r w:rsidRPr="00903137">
        <w:rPr>
          <w:rFonts w:ascii="Times New Roman" w:hAnsi="Times New Roman" w:cs="Times New Roman"/>
        </w:rPr>
        <w:t xml:space="preserve"> </w:t>
      </w:r>
      <w:r w:rsidR="00525012" w:rsidRPr="00903137">
        <w:rPr>
          <w:rFonts w:ascii="Times New Roman" w:hAnsi="Times New Roman" w:cs="Times New Roman"/>
        </w:rPr>
        <w:t>rozważania</w:t>
      </w:r>
      <w:r w:rsidRPr="00903137">
        <w:rPr>
          <w:rFonts w:ascii="Times New Roman" w:hAnsi="Times New Roman" w:cs="Times New Roman"/>
        </w:rPr>
        <w:t xml:space="preserve"> </w:t>
      </w:r>
      <w:r w:rsidR="00525012" w:rsidRPr="00903137">
        <w:rPr>
          <w:rFonts w:ascii="Times New Roman" w:hAnsi="Times New Roman" w:cs="Times New Roman"/>
        </w:rPr>
        <w:t xml:space="preserve">na ten temat. Obraz Boga stanowi podstawę teologii duchowości realizującej się poprzez i we wspólnocie, nakierowanej także na nią. Istota ludzka jest osobą i obrazem </w:t>
      </w:r>
      <w:r w:rsidR="006A13A2" w:rsidRPr="00903137">
        <w:rPr>
          <w:rFonts w:ascii="Times New Roman" w:hAnsi="Times New Roman" w:cs="Times New Roman"/>
        </w:rPr>
        <w:t>Stwórcy</w:t>
      </w:r>
      <w:r w:rsidR="00525012" w:rsidRPr="00903137">
        <w:rPr>
          <w:rFonts w:ascii="Times New Roman" w:hAnsi="Times New Roman" w:cs="Times New Roman"/>
        </w:rPr>
        <w:t xml:space="preserve"> w swej wartości, gdy stwarza </w:t>
      </w:r>
      <w:r w:rsidR="006A13A2" w:rsidRPr="00903137">
        <w:rPr>
          <w:rFonts w:ascii="Times New Roman" w:hAnsi="Times New Roman" w:cs="Times New Roman"/>
        </w:rPr>
        <w:t xml:space="preserve">swoistą </w:t>
      </w:r>
      <w:r w:rsidR="00525012" w:rsidRPr="00903137">
        <w:rPr>
          <w:rFonts w:ascii="Times New Roman" w:hAnsi="Times New Roman" w:cs="Times New Roman"/>
        </w:rPr>
        <w:t xml:space="preserve">komunię w akcie komunikacji horyzontalnej i wertykalnej na  wzór doskonałych relacji istniejących w Trójcy Świętej. A przecież już sam gatunek mesjady zakłada ustosunkowanie się ich autorów do takiego </w:t>
      </w:r>
      <w:r w:rsidR="006A13A2" w:rsidRPr="00903137">
        <w:rPr>
          <w:rFonts w:ascii="Times New Roman" w:hAnsi="Times New Roman" w:cs="Times New Roman"/>
        </w:rPr>
        <w:t xml:space="preserve">pojmowania </w:t>
      </w:r>
      <w:r w:rsidR="00525012" w:rsidRPr="00903137">
        <w:rPr>
          <w:rFonts w:ascii="Times New Roman" w:hAnsi="Times New Roman" w:cs="Times New Roman"/>
        </w:rPr>
        <w:t xml:space="preserve">dialogu. </w:t>
      </w:r>
    </w:p>
    <w:p w14:paraId="593C736C" w14:textId="77777777" w:rsidR="006A13A2" w:rsidRPr="00903137" w:rsidRDefault="00525012" w:rsidP="0052501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03137">
        <w:rPr>
          <w:rFonts w:ascii="Times New Roman" w:hAnsi="Times New Roman" w:cs="Times New Roman"/>
        </w:rPr>
        <w:t xml:space="preserve">Podstawą komunikacji Stwórcy z człowiekiem stał się dialog dynamiczny, którego utrwaloną formą jest tekst Biblii. Idea dialogowości i komunikacji funkcjonuje jako  autonomiczny nurt badań współczesnej egzegezy wspartej lingwistyką i jej osiągnięciami (np. analiza syntaktyczna, semantyczna, pragmatyczna, czy analiza intertekstualna) badającej akty mowy. Szczególnego rodzaju jest komunikacja zwana diafaniczną, którą opisał Gianfranco Ravasi jako przenikanie nadawcy i odbiorcy (Boga i człowieka) w sferze dźwięku i słuchu. Najważniejsza jest wtedy postawa otwarta, przyzwalająca na przenikanie. Henryk Witczyk – znawca sytuacji diafanicznych w psalmodii biblijnej, szczegółowo przeanalizował formy diafaniczne, uzupełniając teorię Ravasiego o wymiar personalistyczny. Akty wołania (diafaniczne) sytuuje jako przyzywanie obecności drugiego podmiotu stanowiące istotę więzi wspólnotowych szukających dopełnienia w Bogu lub innym człowieku. Komunikacja diafaniczna opiera się na dynamizmie przenikania wołania do wnętrza podmiotu – odbiorcy, zaś same akty wołania (inwokacyjne) opierają się na doświadczaniu wzajemnej obecności nadawcy i odbiorcy. </w:t>
      </w:r>
    </w:p>
    <w:p w14:paraId="7F24DF5B" w14:textId="77777777" w:rsidR="001066E2" w:rsidRPr="00903137" w:rsidRDefault="00525012" w:rsidP="0052501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03137">
        <w:rPr>
          <w:rFonts w:ascii="Times New Roman" w:hAnsi="Times New Roman" w:cs="Times New Roman"/>
        </w:rPr>
        <w:t xml:space="preserve">Sądzę, że kolejne dociekania badawcze Doktorantki mogłyby śmiało podążać w kierunku przebadania na ile mesjady można sytuować w kręgu komunikacji diafanicznej. </w:t>
      </w:r>
    </w:p>
    <w:p w14:paraId="4499A031" w14:textId="77777777" w:rsidR="006A13A2" w:rsidRPr="00903137" w:rsidRDefault="00525012" w:rsidP="0052501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03137">
        <w:rPr>
          <w:rFonts w:ascii="Times New Roman" w:hAnsi="Times New Roman" w:cs="Times New Roman"/>
        </w:rPr>
        <w:t xml:space="preserve">Deklaracje Magister Pauliny Orczykowskiej „objaśnienie </w:t>
      </w:r>
      <w:r w:rsidR="00E82099" w:rsidRPr="00903137">
        <w:rPr>
          <w:rFonts w:ascii="Times New Roman" w:hAnsi="Times New Roman" w:cs="Times New Roman"/>
        </w:rPr>
        <w:t>sposobu</w:t>
      </w:r>
      <w:r w:rsidRPr="00903137">
        <w:rPr>
          <w:rFonts w:ascii="Times New Roman" w:hAnsi="Times New Roman" w:cs="Times New Roman"/>
        </w:rPr>
        <w:t xml:space="preserve"> definiowania gatunku i </w:t>
      </w:r>
      <w:r w:rsidR="004109D7" w:rsidRPr="00903137">
        <w:rPr>
          <w:rFonts w:ascii="Times New Roman" w:hAnsi="Times New Roman" w:cs="Times New Roman"/>
        </w:rPr>
        <w:t>usytuowanie</w:t>
      </w:r>
      <w:r w:rsidRPr="00903137">
        <w:rPr>
          <w:rFonts w:ascii="Times New Roman" w:hAnsi="Times New Roman" w:cs="Times New Roman"/>
        </w:rPr>
        <w:t xml:space="preserve"> go wobec harmonii ewangelicznej, eposu, kwestii </w:t>
      </w:r>
      <w:r w:rsidR="004109D7" w:rsidRPr="00903137">
        <w:rPr>
          <w:rFonts w:ascii="Times New Roman" w:hAnsi="Times New Roman" w:cs="Times New Roman"/>
        </w:rPr>
        <w:t>intertekstualnych</w:t>
      </w:r>
      <w:r w:rsidRPr="00903137">
        <w:rPr>
          <w:rFonts w:ascii="Times New Roman" w:hAnsi="Times New Roman" w:cs="Times New Roman"/>
        </w:rPr>
        <w:t xml:space="preserve">, imitacji oraz alegacji, a także </w:t>
      </w:r>
      <w:r w:rsidR="004109D7" w:rsidRPr="00903137">
        <w:rPr>
          <w:rFonts w:ascii="Times New Roman" w:hAnsi="Times New Roman" w:cs="Times New Roman"/>
        </w:rPr>
        <w:t>bogatej</w:t>
      </w:r>
      <w:r w:rsidRPr="00903137">
        <w:rPr>
          <w:rFonts w:ascii="Times New Roman" w:hAnsi="Times New Roman" w:cs="Times New Roman"/>
        </w:rPr>
        <w:t xml:space="preserve"> tradycji apokryficznej”, </w:t>
      </w:r>
      <w:r w:rsidR="006A13A2" w:rsidRPr="00903137">
        <w:rPr>
          <w:rFonts w:ascii="Times New Roman" w:hAnsi="Times New Roman" w:cs="Times New Roman"/>
        </w:rPr>
        <w:t xml:space="preserve">zostały spełnione przez </w:t>
      </w:r>
      <w:r w:rsidRPr="00903137">
        <w:rPr>
          <w:rFonts w:ascii="Times New Roman" w:hAnsi="Times New Roman" w:cs="Times New Roman"/>
        </w:rPr>
        <w:t xml:space="preserve">„należytą uwagę </w:t>
      </w:r>
      <w:r w:rsidR="004109D7" w:rsidRPr="00903137">
        <w:rPr>
          <w:rFonts w:ascii="Times New Roman" w:hAnsi="Times New Roman" w:cs="Times New Roman"/>
        </w:rPr>
        <w:t>poświęcono</w:t>
      </w:r>
      <w:r w:rsidRPr="00903137">
        <w:rPr>
          <w:rFonts w:ascii="Times New Roman" w:hAnsi="Times New Roman" w:cs="Times New Roman"/>
        </w:rPr>
        <w:t xml:space="preserve"> autorom mesjad, </w:t>
      </w:r>
      <w:r w:rsidR="004109D7" w:rsidRPr="00903137">
        <w:rPr>
          <w:rFonts w:ascii="Times New Roman" w:hAnsi="Times New Roman" w:cs="Times New Roman"/>
        </w:rPr>
        <w:t>przedstawiając</w:t>
      </w:r>
      <w:r w:rsidRPr="00903137">
        <w:rPr>
          <w:rFonts w:ascii="Times New Roman" w:hAnsi="Times New Roman" w:cs="Times New Roman"/>
        </w:rPr>
        <w:t xml:space="preserve"> </w:t>
      </w:r>
      <w:r w:rsidR="004109D7" w:rsidRPr="00903137">
        <w:rPr>
          <w:rFonts w:ascii="Times New Roman" w:hAnsi="Times New Roman" w:cs="Times New Roman"/>
        </w:rPr>
        <w:t>krótko</w:t>
      </w:r>
      <w:r w:rsidRPr="00903137">
        <w:rPr>
          <w:rFonts w:ascii="Times New Roman" w:hAnsi="Times New Roman" w:cs="Times New Roman"/>
        </w:rPr>
        <w:t xml:space="preserve"> ich biografie”, </w:t>
      </w:r>
      <w:r w:rsidR="00F16102" w:rsidRPr="00903137">
        <w:rPr>
          <w:rFonts w:ascii="Times New Roman" w:hAnsi="Times New Roman" w:cs="Times New Roman"/>
        </w:rPr>
        <w:t xml:space="preserve">„w gruntowny sposób </w:t>
      </w:r>
      <w:r w:rsidR="004109D7" w:rsidRPr="00903137">
        <w:rPr>
          <w:rFonts w:ascii="Times New Roman" w:hAnsi="Times New Roman" w:cs="Times New Roman"/>
        </w:rPr>
        <w:t>przeanalizowano</w:t>
      </w:r>
      <w:r w:rsidR="00F16102" w:rsidRPr="00903137">
        <w:rPr>
          <w:rFonts w:ascii="Times New Roman" w:hAnsi="Times New Roman" w:cs="Times New Roman"/>
        </w:rPr>
        <w:t xml:space="preserve"> obecność treści Ewangelii </w:t>
      </w:r>
      <w:r w:rsidR="004109D7" w:rsidRPr="00903137">
        <w:rPr>
          <w:rFonts w:ascii="Times New Roman" w:hAnsi="Times New Roman" w:cs="Times New Roman"/>
        </w:rPr>
        <w:t>kanonicznych</w:t>
      </w:r>
      <w:r w:rsidR="00F16102" w:rsidRPr="00903137">
        <w:rPr>
          <w:rFonts w:ascii="Times New Roman" w:hAnsi="Times New Roman" w:cs="Times New Roman"/>
        </w:rPr>
        <w:t xml:space="preserve"> w tekstach [-] Analiz</w:t>
      </w:r>
      <w:r w:rsidR="004109D7" w:rsidRPr="00903137">
        <w:rPr>
          <w:rFonts w:ascii="Times New Roman" w:hAnsi="Times New Roman" w:cs="Times New Roman"/>
        </w:rPr>
        <w:t>y dokonano nie tylko w formie o</w:t>
      </w:r>
      <w:r w:rsidR="00F16102" w:rsidRPr="00903137">
        <w:rPr>
          <w:rFonts w:ascii="Times New Roman" w:hAnsi="Times New Roman" w:cs="Times New Roman"/>
        </w:rPr>
        <w:t xml:space="preserve">siowej, ale również w postaci obszernego tabelarycznego </w:t>
      </w:r>
      <w:r w:rsidR="004109D7" w:rsidRPr="00903137">
        <w:rPr>
          <w:rFonts w:ascii="Times New Roman" w:hAnsi="Times New Roman" w:cs="Times New Roman"/>
        </w:rPr>
        <w:t>zestawienia</w:t>
      </w:r>
      <w:r w:rsidR="00F16102" w:rsidRPr="00903137">
        <w:rPr>
          <w:rFonts w:ascii="Times New Roman" w:hAnsi="Times New Roman" w:cs="Times New Roman"/>
        </w:rPr>
        <w:t xml:space="preserve"> biblijnych </w:t>
      </w:r>
      <w:r w:rsidR="004109D7" w:rsidRPr="00903137">
        <w:rPr>
          <w:rFonts w:ascii="Times New Roman" w:hAnsi="Times New Roman" w:cs="Times New Roman"/>
        </w:rPr>
        <w:t>logionów</w:t>
      </w:r>
      <w:r w:rsidR="00F16102" w:rsidRPr="00903137">
        <w:rPr>
          <w:rFonts w:ascii="Times New Roman" w:hAnsi="Times New Roman" w:cs="Times New Roman"/>
        </w:rPr>
        <w:t xml:space="preserve"> z </w:t>
      </w:r>
      <w:r w:rsidR="004109D7" w:rsidRPr="00903137">
        <w:rPr>
          <w:rFonts w:ascii="Times New Roman" w:hAnsi="Times New Roman" w:cs="Times New Roman"/>
        </w:rPr>
        <w:t>odpowiadającymi</w:t>
      </w:r>
      <w:r w:rsidR="00F16102" w:rsidRPr="00903137">
        <w:rPr>
          <w:rFonts w:ascii="Times New Roman" w:hAnsi="Times New Roman" w:cs="Times New Roman"/>
        </w:rPr>
        <w:t xml:space="preserve"> im </w:t>
      </w:r>
      <w:r w:rsidR="004109D7" w:rsidRPr="00903137">
        <w:rPr>
          <w:rFonts w:ascii="Times New Roman" w:hAnsi="Times New Roman" w:cs="Times New Roman"/>
        </w:rPr>
        <w:t>lokalizacjami</w:t>
      </w:r>
      <w:r w:rsidR="00F16102" w:rsidRPr="00903137">
        <w:rPr>
          <w:rFonts w:ascii="Times New Roman" w:hAnsi="Times New Roman" w:cs="Times New Roman"/>
        </w:rPr>
        <w:t xml:space="preserve"> w poszczególnych ut</w:t>
      </w:r>
      <w:r w:rsidR="00E82099" w:rsidRPr="00903137">
        <w:rPr>
          <w:rFonts w:ascii="Times New Roman" w:hAnsi="Times New Roman" w:cs="Times New Roman"/>
        </w:rPr>
        <w:t>w</w:t>
      </w:r>
      <w:r w:rsidR="00F16102" w:rsidRPr="00903137">
        <w:rPr>
          <w:rFonts w:ascii="Times New Roman" w:hAnsi="Times New Roman" w:cs="Times New Roman"/>
        </w:rPr>
        <w:t>orach”</w:t>
      </w:r>
      <w:r w:rsidR="006A13A2" w:rsidRPr="00903137">
        <w:rPr>
          <w:rFonts w:ascii="Times New Roman" w:hAnsi="Times New Roman" w:cs="Times New Roman"/>
        </w:rPr>
        <w:t>.</w:t>
      </w:r>
      <w:r w:rsidR="00F16102" w:rsidRPr="00903137">
        <w:rPr>
          <w:rFonts w:ascii="Times New Roman" w:hAnsi="Times New Roman" w:cs="Times New Roman"/>
        </w:rPr>
        <w:t xml:space="preserve"> </w:t>
      </w:r>
    </w:p>
    <w:p w14:paraId="54A354A3" w14:textId="77777777" w:rsidR="006A13A2" w:rsidRPr="00903137" w:rsidRDefault="00E82099" w:rsidP="00D9601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03137">
        <w:rPr>
          <w:rFonts w:ascii="Times New Roman" w:hAnsi="Times New Roman" w:cs="Times New Roman"/>
        </w:rPr>
        <w:t>Świadczą</w:t>
      </w:r>
      <w:r w:rsidR="00F16102" w:rsidRPr="00903137">
        <w:rPr>
          <w:rFonts w:ascii="Times New Roman" w:hAnsi="Times New Roman" w:cs="Times New Roman"/>
        </w:rPr>
        <w:t xml:space="preserve"> one o pracowitości Doktorantki, która </w:t>
      </w:r>
      <w:r w:rsidRPr="00903137">
        <w:rPr>
          <w:rFonts w:ascii="Times New Roman" w:hAnsi="Times New Roman" w:cs="Times New Roman"/>
        </w:rPr>
        <w:t>potrafiła</w:t>
      </w:r>
      <w:r w:rsidR="00F16102" w:rsidRPr="00903137">
        <w:rPr>
          <w:rFonts w:ascii="Times New Roman" w:hAnsi="Times New Roman" w:cs="Times New Roman"/>
        </w:rPr>
        <w:t xml:space="preserve"> </w:t>
      </w:r>
      <w:r w:rsidRPr="00903137">
        <w:rPr>
          <w:rFonts w:ascii="Times New Roman" w:hAnsi="Times New Roman" w:cs="Times New Roman"/>
        </w:rPr>
        <w:t>skrupulatnie</w:t>
      </w:r>
      <w:r w:rsidR="00F16102" w:rsidRPr="00903137">
        <w:rPr>
          <w:rFonts w:ascii="Times New Roman" w:hAnsi="Times New Roman" w:cs="Times New Roman"/>
        </w:rPr>
        <w:t xml:space="preserve"> nie tylko </w:t>
      </w:r>
      <w:r w:rsidRPr="00903137">
        <w:rPr>
          <w:rFonts w:ascii="Times New Roman" w:hAnsi="Times New Roman" w:cs="Times New Roman"/>
        </w:rPr>
        <w:t>analizować</w:t>
      </w:r>
      <w:r w:rsidR="00F16102" w:rsidRPr="00903137">
        <w:rPr>
          <w:rFonts w:ascii="Times New Roman" w:hAnsi="Times New Roman" w:cs="Times New Roman"/>
        </w:rPr>
        <w:t xml:space="preserve">, </w:t>
      </w:r>
      <w:r w:rsidRPr="00903137">
        <w:rPr>
          <w:rFonts w:ascii="Times New Roman" w:hAnsi="Times New Roman" w:cs="Times New Roman"/>
        </w:rPr>
        <w:t>intepretować</w:t>
      </w:r>
      <w:r w:rsidR="006A13A2" w:rsidRPr="00903137">
        <w:rPr>
          <w:rFonts w:ascii="Times New Roman" w:hAnsi="Times New Roman" w:cs="Times New Roman"/>
        </w:rPr>
        <w:t>,</w:t>
      </w:r>
      <w:r w:rsidR="00F16102" w:rsidRPr="00903137">
        <w:rPr>
          <w:rFonts w:ascii="Times New Roman" w:hAnsi="Times New Roman" w:cs="Times New Roman"/>
        </w:rPr>
        <w:t xml:space="preserve"> ale i </w:t>
      </w:r>
      <w:r w:rsidR="006A13A2" w:rsidRPr="00903137">
        <w:rPr>
          <w:rFonts w:ascii="Times New Roman" w:hAnsi="Times New Roman" w:cs="Times New Roman"/>
        </w:rPr>
        <w:t xml:space="preserve">podjąć się </w:t>
      </w:r>
      <w:r w:rsidRPr="00903137">
        <w:rPr>
          <w:rFonts w:ascii="Times New Roman" w:hAnsi="Times New Roman" w:cs="Times New Roman"/>
        </w:rPr>
        <w:t>żmudn</w:t>
      </w:r>
      <w:r w:rsidR="006A13A2" w:rsidRPr="00903137">
        <w:rPr>
          <w:rFonts w:ascii="Times New Roman" w:hAnsi="Times New Roman" w:cs="Times New Roman"/>
        </w:rPr>
        <w:t xml:space="preserve">ego </w:t>
      </w:r>
      <w:r w:rsidR="00F16102" w:rsidRPr="00903137">
        <w:rPr>
          <w:rFonts w:ascii="Times New Roman" w:hAnsi="Times New Roman" w:cs="Times New Roman"/>
        </w:rPr>
        <w:t xml:space="preserve"> </w:t>
      </w:r>
      <w:r w:rsidRPr="00903137">
        <w:rPr>
          <w:rFonts w:ascii="Times New Roman" w:hAnsi="Times New Roman" w:cs="Times New Roman"/>
        </w:rPr>
        <w:t>zestawi</w:t>
      </w:r>
      <w:r w:rsidR="006A13A2" w:rsidRPr="00903137">
        <w:rPr>
          <w:rFonts w:ascii="Times New Roman" w:hAnsi="Times New Roman" w:cs="Times New Roman"/>
        </w:rPr>
        <w:t>enia</w:t>
      </w:r>
      <w:r w:rsidR="00F16102" w:rsidRPr="00903137">
        <w:rPr>
          <w:rFonts w:ascii="Times New Roman" w:hAnsi="Times New Roman" w:cs="Times New Roman"/>
        </w:rPr>
        <w:t xml:space="preserve"> przywoływan</w:t>
      </w:r>
      <w:r w:rsidR="006A13A2" w:rsidRPr="00903137">
        <w:rPr>
          <w:rFonts w:ascii="Times New Roman" w:hAnsi="Times New Roman" w:cs="Times New Roman"/>
        </w:rPr>
        <w:t>ych</w:t>
      </w:r>
      <w:r w:rsidR="00F16102" w:rsidRPr="00903137">
        <w:rPr>
          <w:rFonts w:ascii="Times New Roman" w:hAnsi="Times New Roman" w:cs="Times New Roman"/>
        </w:rPr>
        <w:t xml:space="preserve"> tekst</w:t>
      </w:r>
      <w:r w:rsidR="006A13A2" w:rsidRPr="00903137">
        <w:rPr>
          <w:rFonts w:ascii="Times New Roman" w:hAnsi="Times New Roman" w:cs="Times New Roman"/>
        </w:rPr>
        <w:t>ów</w:t>
      </w:r>
      <w:r w:rsidR="00F16102" w:rsidRPr="00903137">
        <w:rPr>
          <w:rFonts w:ascii="Times New Roman" w:hAnsi="Times New Roman" w:cs="Times New Roman"/>
        </w:rPr>
        <w:t xml:space="preserve">. Elementy te </w:t>
      </w:r>
      <w:r w:rsidRPr="00903137">
        <w:rPr>
          <w:rFonts w:ascii="Times New Roman" w:hAnsi="Times New Roman" w:cs="Times New Roman"/>
        </w:rPr>
        <w:t>potwierdzają</w:t>
      </w:r>
      <w:r w:rsidR="00F16102" w:rsidRPr="00903137">
        <w:rPr>
          <w:rFonts w:ascii="Times New Roman" w:hAnsi="Times New Roman" w:cs="Times New Roman"/>
        </w:rPr>
        <w:t xml:space="preserve"> </w:t>
      </w:r>
      <w:r w:rsidRPr="00903137">
        <w:rPr>
          <w:rFonts w:ascii="Times New Roman" w:hAnsi="Times New Roman" w:cs="Times New Roman"/>
        </w:rPr>
        <w:t>założenia</w:t>
      </w:r>
      <w:r w:rsidR="00F16102" w:rsidRPr="00903137">
        <w:rPr>
          <w:rFonts w:ascii="Times New Roman" w:hAnsi="Times New Roman" w:cs="Times New Roman"/>
        </w:rPr>
        <w:t xml:space="preserve"> postawione na początku pracy przez </w:t>
      </w:r>
      <w:r w:rsidRPr="00903137">
        <w:rPr>
          <w:rFonts w:ascii="Times New Roman" w:hAnsi="Times New Roman" w:cs="Times New Roman"/>
        </w:rPr>
        <w:t>przemyślaną</w:t>
      </w:r>
      <w:r w:rsidR="00F16102" w:rsidRPr="00903137">
        <w:rPr>
          <w:rFonts w:ascii="Times New Roman" w:hAnsi="Times New Roman" w:cs="Times New Roman"/>
        </w:rPr>
        <w:t xml:space="preserve"> konstrukcj</w:t>
      </w:r>
      <w:r w:rsidRPr="00903137">
        <w:rPr>
          <w:rFonts w:ascii="Times New Roman" w:hAnsi="Times New Roman" w:cs="Times New Roman"/>
        </w:rPr>
        <w:t>ę</w:t>
      </w:r>
      <w:r w:rsidR="00F16102" w:rsidRPr="00903137">
        <w:rPr>
          <w:rFonts w:ascii="Times New Roman" w:hAnsi="Times New Roman" w:cs="Times New Roman"/>
        </w:rPr>
        <w:t xml:space="preserve"> pracy oraz przynoszą dodatkow</w:t>
      </w:r>
      <w:r w:rsidR="006A13A2" w:rsidRPr="00903137">
        <w:rPr>
          <w:rFonts w:ascii="Times New Roman" w:hAnsi="Times New Roman" w:cs="Times New Roman"/>
        </w:rPr>
        <w:t>ą</w:t>
      </w:r>
      <w:r w:rsidR="00F16102" w:rsidRPr="00903137">
        <w:rPr>
          <w:rFonts w:ascii="Times New Roman" w:hAnsi="Times New Roman" w:cs="Times New Roman"/>
        </w:rPr>
        <w:t xml:space="preserve"> wartość (pomijając obszerne  przybliżenie </w:t>
      </w:r>
      <w:r w:rsidR="006A13A2" w:rsidRPr="00903137">
        <w:rPr>
          <w:rFonts w:ascii="Times New Roman" w:hAnsi="Times New Roman" w:cs="Times New Roman"/>
        </w:rPr>
        <w:t xml:space="preserve">przez cytacje </w:t>
      </w:r>
      <w:r w:rsidR="00F16102" w:rsidRPr="00903137">
        <w:rPr>
          <w:rFonts w:ascii="Times New Roman" w:hAnsi="Times New Roman" w:cs="Times New Roman"/>
        </w:rPr>
        <w:t xml:space="preserve">mało znanych </w:t>
      </w:r>
      <w:r w:rsidRPr="00903137">
        <w:rPr>
          <w:rFonts w:ascii="Times New Roman" w:hAnsi="Times New Roman" w:cs="Times New Roman"/>
        </w:rPr>
        <w:t>utworów</w:t>
      </w:r>
      <w:r w:rsidR="00F16102" w:rsidRPr="00903137">
        <w:rPr>
          <w:rFonts w:ascii="Times New Roman" w:hAnsi="Times New Roman" w:cs="Times New Roman"/>
        </w:rPr>
        <w:t xml:space="preserve">) </w:t>
      </w:r>
      <w:r w:rsidR="00D96019">
        <w:rPr>
          <w:rFonts w:ascii="Times New Roman" w:hAnsi="Times New Roman" w:cs="Times New Roman"/>
        </w:rPr>
        <w:t xml:space="preserve">jaką </w:t>
      </w:r>
      <w:r w:rsidR="00F16102" w:rsidRPr="00903137">
        <w:rPr>
          <w:rFonts w:ascii="Times New Roman" w:hAnsi="Times New Roman" w:cs="Times New Roman"/>
        </w:rPr>
        <w:t>jest odkrycie „z duż</w:t>
      </w:r>
      <w:r w:rsidR="006A13A2" w:rsidRPr="00903137">
        <w:rPr>
          <w:rFonts w:ascii="Times New Roman" w:hAnsi="Times New Roman" w:cs="Times New Roman"/>
        </w:rPr>
        <w:t>ą</w:t>
      </w:r>
      <w:r w:rsidR="00F16102" w:rsidRPr="00903137">
        <w:rPr>
          <w:rFonts w:ascii="Times New Roman" w:hAnsi="Times New Roman" w:cs="Times New Roman"/>
        </w:rPr>
        <w:t xml:space="preserve"> </w:t>
      </w:r>
      <w:r w:rsidRPr="00903137">
        <w:rPr>
          <w:rFonts w:ascii="Times New Roman" w:hAnsi="Times New Roman" w:cs="Times New Roman"/>
        </w:rPr>
        <w:t>dokładnością</w:t>
      </w:r>
      <w:r w:rsidR="00F16102" w:rsidRPr="00903137">
        <w:rPr>
          <w:rFonts w:ascii="Times New Roman" w:hAnsi="Times New Roman" w:cs="Times New Roman"/>
        </w:rPr>
        <w:t xml:space="preserve"> [-] z jakich </w:t>
      </w:r>
      <w:r w:rsidRPr="00903137">
        <w:rPr>
          <w:rFonts w:ascii="Times New Roman" w:hAnsi="Times New Roman" w:cs="Times New Roman"/>
        </w:rPr>
        <w:t>tłumaczeń</w:t>
      </w:r>
      <w:r w:rsidR="00F16102" w:rsidRPr="00903137">
        <w:rPr>
          <w:rFonts w:ascii="Times New Roman" w:hAnsi="Times New Roman" w:cs="Times New Roman"/>
        </w:rPr>
        <w:t xml:space="preserve"> Pisma </w:t>
      </w:r>
      <w:r w:rsidRPr="00903137">
        <w:rPr>
          <w:rFonts w:ascii="Times New Roman" w:hAnsi="Times New Roman" w:cs="Times New Roman"/>
        </w:rPr>
        <w:t>Świętego</w:t>
      </w:r>
      <w:r w:rsidR="00F16102" w:rsidRPr="00903137">
        <w:rPr>
          <w:rFonts w:ascii="Times New Roman" w:hAnsi="Times New Roman" w:cs="Times New Roman"/>
        </w:rPr>
        <w:t xml:space="preserve"> korzystali </w:t>
      </w:r>
      <w:r w:rsidRPr="00903137">
        <w:rPr>
          <w:rFonts w:ascii="Times New Roman" w:hAnsi="Times New Roman" w:cs="Times New Roman"/>
        </w:rPr>
        <w:t>poszczególni</w:t>
      </w:r>
      <w:r w:rsidR="00F16102" w:rsidRPr="00903137">
        <w:rPr>
          <w:rFonts w:ascii="Times New Roman" w:hAnsi="Times New Roman" w:cs="Times New Roman"/>
        </w:rPr>
        <w:t xml:space="preserve"> </w:t>
      </w:r>
      <w:r w:rsidRPr="00903137">
        <w:rPr>
          <w:rFonts w:ascii="Times New Roman" w:hAnsi="Times New Roman" w:cs="Times New Roman"/>
        </w:rPr>
        <w:t>autorzy</w:t>
      </w:r>
      <w:r w:rsidR="00F16102" w:rsidRPr="00903137">
        <w:rPr>
          <w:rFonts w:ascii="Times New Roman" w:hAnsi="Times New Roman" w:cs="Times New Roman"/>
        </w:rPr>
        <w:t xml:space="preserve">” </w:t>
      </w:r>
      <w:r w:rsidR="006A13A2" w:rsidRPr="00903137">
        <w:rPr>
          <w:rFonts w:ascii="Times New Roman" w:hAnsi="Times New Roman" w:cs="Times New Roman"/>
        </w:rPr>
        <w:t>oraz  „</w:t>
      </w:r>
      <w:r w:rsidR="00F16102" w:rsidRPr="00903137">
        <w:rPr>
          <w:rFonts w:ascii="Times New Roman" w:hAnsi="Times New Roman" w:cs="Times New Roman"/>
        </w:rPr>
        <w:t>w jakim stopniu op</w:t>
      </w:r>
      <w:r w:rsidR="006A13A2" w:rsidRPr="00903137">
        <w:rPr>
          <w:rFonts w:ascii="Times New Roman" w:hAnsi="Times New Roman" w:cs="Times New Roman"/>
        </w:rPr>
        <w:t>ar</w:t>
      </w:r>
      <w:r w:rsidR="00F16102" w:rsidRPr="00903137">
        <w:rPr>
          <w:rFonts w:ascii="Times New Roman" w:hAnsi="Times New Roman" w:cs="Times New Roman"/>
        </w:rPr>
        <w:t xml:space="preserve">li swoje </w:t>
      </w:r>
      <w:r w:rsidRPr="00903137">
        <w:rPr>
          <w:rFonts w:ascii="Times New Roman" w:hAnsi="Times New Roman" w:cs="Times New Roman"/>
        </w:rPr>
        <w:t>dzieła</w:t>
      </w:r>
      <w:r w:rsidR="00F16102" w:rsidRPr="00903137">
        <w:rPr>
          <w:rFonts w:ascii="Times New Roman" w:hAnsi="Times New Roman" w:cs="Times New Roman"/>
        </w:rPr>
        <w:t xml:space="preserve"> na narracjach ewangelicznych”. </w:t>
      </w:r>
    </w:p>
    <w:p w14:paraId="18F2CD14" w14:textId="77777777" w:rsidR="00525012" w:rsidRPr="00903137" w:rsidRDefault="00F16102" w:rsidP="006A13A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03137">
        <w:rPr>
          <w:rFonts w:ascii="Times New Roman" w:hAnsi="Times New Roman" w:cs="Times New Roman"/>
        </w:rPr>
        <w:t xml:space="preserve">W </w:t>
      </w:r>
      <w:r w:rsidR="00E82099" w:rsidRPr="00903137">
        <w:rPr>
          <w:rFonts w:ascii="Times New Roman" w:hAnsi="Times New Roman" w:cs="Times New Roman"/>
        </w:rPr>
        <w:t xml:space="preserve">kolejnych </w:t>
      </w:r>
      <w:r w:rsidRPr="00903137">
        <w:rPr>
          <w:rFonts w:ascii="Times New Roman" w:hAnsi="Times New Roman" w:cs="Times New Roman"/>
        </w:rPr>
        <w:t xml:space="preserve">rozdziałach na uznanie </w:t>
      </w:r>
      <w:r w:rsidR="00E82099" w:rsidRPr="00903137">
        <w:rPr>
          <w:rFonts w:ascii="Times New Roman" w:hAnsi="Times New Roman" w:cs="Times New Roman"/>
        </w:rPr>
        <w:t>zasługuje</w:t>
      </w:r>
      <w:r w:rsidRPr="00903137">
        <w:rPr>
          <w:rFonts w:ascii="Times New Roman" w:hAnsi="Times New Roman" w:cs="Times New Roman"/>
        </w:rPr>
        <w:t xml:space="preserve"> </w:t>
      </w:r>
      <w:r w:rsidR="00E82099" w:rsidRPr="00903137">
        <w:rPr>
          <w:rFonts w:ascii="Times New Roman" w:hAnsi="Times New Roman" w:cs="Times New Roman"/>
        </w:rPr>
        <w:t>komparatystyczna</w:t>
      </w:r>
      <w:r w:rsidR="00FC4FDD" w:rsidRPr="00903137">
        <w:rPr>
          <w:rFonts w:ascii="Times New Roman" w:hAnsi="Times New Roman" w:cs="Times New Roman"/>
        </w:rPr>
        <w:t xml:space="preserve"> metoda pracy: </w:t>
      </w:r>
      <w:r w:rsidR="00E82099" w:rsidRPr="00903137">
        <w:rPr>
          <w:rFonts w:ascii="Times New Roman" w:hAnsi="Times New Roman" w:cs="Times New Roman"/>
        </w:rPr>
        <w:t>zestawienie</w:t>
      </w:r>
      <w:r w:rsidR="00FC4FDD" w:rsidRPr="00903137">
        <w:rPr>
          <w:rFonts w:ascii="Times New Roman" w:hAnsi="Times New Roman" w:cs="Times New Roman"/>
        </w:rPr>
        <w:t xml:space="preserve"> </w:t>
      </w:r>
      <w:r w:rsidR="00E82099" w:rsidRPr="00903137">
        <w:rPr>
          <w:rFonts w:ascii="Times New Roman" w:hAnsi="Times New Roman" w:cs="Times New Roman"/>
        </w:rPr>
        <w:t>fragmentów</w:t>
      </w:r>
      <w:r w:rsidR="00FC4FDD" w:rsidRPr="00903137">
        <w:rPr>
          <w:rFonts w:ascii="Times New Roman" w:hAnsi="Times New Roman" w:cs="Times New Roman"/>
        </w:rPr>
        <w:t xml:space="preserve"> </w:t>
      </w:r>
      <w:r w:rsidR="00E82099" w:rsidRPr="00903137">
        <w:rPr>
          <w:rFonts w:ascii="Times New Roman" w:hAnsi="Times New Roman" w:cs="Times New Roman"/>
        </w:rPr>
        <w:t>przywoływanych</w:t>
      </w:r>
      <w:r w:rsidR="00FC4FDD" w:rsidRPr="00903137">
        <w:rPr>
          <w:rFonts w:ascii="Times New Roman" w:hAnsi="Times New Roman" w:cs="Times New Roman"/>
        </w:rPr>
        <w:t xml:space="preserve"> mesjad w porządku chronologii </w:t>
      </w:r>
      <w:r w:rsidR="00E82099" w:rsidRPr="00903137">
        <w:rPr>
          <w:rFonts w:ascii="Times New Roman" w:hAnsi="Times New Roman" w:cs="Times New Roman"/>
        </w:rPr>
        <w:t>ewangelijnej</w:t>
      </w:r>
      <w:r w:rsidR="00FC4FDD" w:rsidRPr="00903137">
        <w:rPr>
          <w:rFonts w:ascii="Times New Roman" w:hAnsi="Times New Roman" w:cs="Times New Roman"/>
        </w:rPr>
        <w:t xml:space="preserve"> (od Prologu </w:t>
      </w:r>
      <w:r w:rsidR="00E82099" w:rsidRPr="00903137">
        <w:rPr>
          <w:rFonts w:ascii="Times New Roman" w:hAnsi="Times New Roman" w:cs="Times New Roman"/>
        </w:rPr>
        <w:t>aż</w:t>
      </w:r>
      <w:r w:rsidR="00FC4FDD" w:rsidRPr="00903137">
        <w:rPr>
          <w:rFonts w:ascii="Times New Roman" w:hAnsi="Times New Roman" w:cs="Times New Roman"/>
        </w:rPr>
        <w:t xml:space="preserve"> po </w:t>
      </w:r>
      <w:r w:rsidR="00E82099" w:rsidRPr="00903137">
        <w:rPr>
          <w:rFonts w:ascii="Times New Roman" w:hAnsi="Times New Roman" w:cs="Times New Roman"/>
        </w:rPr>
        <w:t>wydarzenie</w:t>
      </w:r>
      <w:r w:rsidR="00FC4FDD" w:rsidRPr="00903137">
        <w:rPr>
          <w:rFonts w:ascii="Times New Roman" w:hAnsi="Times New Roman" w:cs="Times New Roman"/>
        </w:rPr>
        <w:t xml:space="preserve"> w Emaus) </w:t>
      </w:r>
      <w:r w:rsidR="00E82099" w:rsidRPr="00903137">
        <w:rPr>
          <w:rFonts w:ascii="Times New Roman" w:hAnsi="Times New Roman" w:cs="Times New Roman"/>
        </w:rPr>
        <w:t>opatrzone</w:t>
      </w:r>
      <w:r w:rsidR="00FC4FDD" w:rsidRPr="00903137">
        <w:rPr>
          <w:rFonts w:ascii="Times New Roman" w:hAnsi="Times New Roman" w:cs="Times New Roman"/>
        </w:rPr>
        <w:t xml:space="preserve"> </w:t>
      </w:r>
      <w:r w:rsidR="00E82099" w:rsidRPr="00903137">
        <w:rPr>
          <w:rFonts w:ascii="Times New Roman" w:hAnsi="Times New Roman" w:cs="Times New Roman"/>
        </w:rPr>
        <w:t>porównaniem</w:t>
      </w:r>
      <w:r w:rsidR="00FC4FDD" w:rsidRPr="00903137">
        <w:rPr>
          <w:rFonts w:ascii="Times New Roman" w:hAnsi="Times New Roman" w:cs="Times New Roman"/>
        </w:rPr>
        <w:t xml:space="preserve"> z tekstami Ewangelii Janowej i synoptykami wraz z </w:t>
      </w:r>
      <w:r w:rsidR="00E82099" w:rsidRPr="00903137">
        <w:rPr>
          <w:rFonts w:ascii="Times New Roman" w:hAnsi="Times New Roman" w:cs="Times New Roman"/>
        </w:rPr>
        <w:t>własnymi</w:t>
      </w:r>
      <w:r w:rsidR="00FC4FDD" w:rsidRPr="00903137">
        <w:rPr>
          <w:rFonts w:ascii="Times New Roman" w:hAnsi="Times New Roman" w:cs="Times New Roman"/>
        </w:rPr>
        <w:t xml:space="preserve">, nierzadko oryginalnymi  </w:t>
      </w:r>
      <w:r w:rsidR="00E82099" w:rsidRPr="00903137">
        <w:rPr>
          <w:rFonts w:ascii="Times New Roman" w:hAnsi="Times New Roman" w:cs="Times New Roman"/>
        </w:rPr>
        <w:t>przemyśleniami</w:t>
      </w:r>
      <w:r w:rsidR="00FC4FDD" w:rsidRPr="00903137">
        <w:rPr>
          <w:rFonts w:ascii="Times New Roman" w:hAnsi="Times New Roman" w:cs="Times New Roman"/>
        </w:rPr>
        <w:t xml:space="preserve">. W sposób bardzo przejrzysty autorka dysertacji </w:t>
      </w:r>
      <w:r w:rsidR="00E82099" w:rsidRPr="00903137">
        <w:rPr>
          <w:rFonts w:ascii="Times New Roman" w:hAnsi="Times New Roman" w:cs="Times New Roman"/>
        </w:rPr>
        <w:t>dokonała</w:t>
      </w:r>
      <w:r w:rsidR="00FC4FDD" w:rsidRPr="00903137">
        <w:rPr>
          <w:rFonts w:ascii="Times New Roman" w:hAnsi="Times New Roman" w:cs="Times New Roman"/>
        </w:rPr>
        <w:t xml:space="preserve"> </w:t>
      </w:r>
      <w:r w:rsidR="00E82099" w:rsidRPr="00903137">
        <w:rPr>
          <w:rFonts w:ascii="Times New Roman" w:hAnsi="Times New Roman" w:cs="Times New Roman"/>
        </w:rPr>
        <w:t>analizy</w:t>
      </w:r>
      <w:r w:rsidR="00FC4FDD" w:rsidRPr="00903137">
        <w:rPr>
          <w:rFonts w:ascii="Times New Roman" w:hAnsi="Times New Roman" w:cs="Times New Roman"/>
        </w:rPr>
        <w:t xml:space="preserve"> </w:t>
      </w:r>
      <w:r w:rsidR="00E82099" w:rsidRPr="00903137">
        <w:rPr>
          <w:rFonts w:ascii="Times New Roman" w:hAnsi="Times New Roman" w:cs="Times New Roman"/>
        </w:rPr>
        <w:t>porównawczej</w:t>
      </w:r>
      <w:r w:rsidR="00FC4FDD" w:rsidRPr="00903137">
        <w:rPr>
          <w:rFonts w:ascii="Times New Roman" w:hAnsi="Times New Roman" w:cs="Times New Roman"/>
        </w:rPr>
        <w:t xml:space="preserve"> pop</w:t>
      </w:r>
      <w:r w:rsidR="00E82099" w:rsidRPr="00903137">
        <w:rPr>
          <w:rFonts w:ascii="Times New Roman" w:hAnsi="Times New Roman" w:cs="Times New Roman"/>
        </w:rPr>
        <w:t>a</w:t>
      </w:r>
      <w:r w:rsidR="00FC4FDD" w:rsidRPr="00903137">
        <w:rPr>
          <w:rFonts w:ascii="Times New Roman" w:hAnsi="Times New Roman" w:cs="Times New Roman"/>
        </w:rPr>
        <w:t xml:space="preserve">rtej dobrze dobranymi </w:t>
      </w:r>
      <w:r w:rsidR="00E82099" w:rsidRPr="00903137">
        <w:rPr>
          <w:rFonts w:ascii="Times New Roman" w:hAnsi="Times New Roman" w:cs="Times New Roman"/>
        </w:rPr>
        <w:t>cytatami</w:t>
      </w:r>
      <w:r w:rsidR="00FC4FDD" w:rsidRPr="00903137">
        <w:rPr>
          <w:rFonts w:ascii="Times New Roman" w:hAnsi="Times New Roman" w:cs="Times New Roman"/>
        </w:rPr>
        <w:t xml:space="preserve"> </w:t>
      </w:r>
      <w:r w:rsidR="00E82099" w:rsidRPr="00903137">
        <w:rPr>
          <w:rFonts w:ascii="Times New Roman" w:hAnsi="Times New Roman" w:cs="Times New Roman"/>
        </w:rPr>
        <w:t>źródłowymi</w:t>
      </w:r>
      <w:r w:rsidR="00FC4FDD" w:rsidRPr="00903137">
        <w:rPr>
          <w:rFonts w:ascii="Times New Roman" w:hAnsi="Times New Roman" w:cs="Times New Roman"/>
        </w:rPr>
        <w:t xml:space="preserve">. Jest to także </w:t>
      </w:r>
      <w:r w:rsidR="00E82099" w:rsidRPr="00903137">
        <w:rPr>
          <w:rFonts w:ascii="Times New Roman" w:hAnsi="Times New Roman" w:cs="Times New Roman"/>
        </w:rPr>
        <w:t>dowód</w:t>
      </w:r>
      <w:r w:rsidR="00FC4FDD" w:rsidRPr="00903137">
        <w:rPr>
          <w:rFonts w:ascii="Times New Roman" w:hAnsi="Times New Roman" w:cs="Times New Roman"/>
        </w:rPr>
        <w:t xml:space="preserve"> na </w:t>
      </w:r>
      <w:r w:rsidR="00E82099" w:rsidRPr="00903137">
        <w:rPr>
          <w:rFonts w:ascii="Times New Roman" w:hAnsi="Times New Roman" w:cs="Times New Roman"/>
        </w:rPr>
        <w:t>rzetelność</w:t>
      </w:r>
      <w:r w:rsidR="00FC4FDD" w:rsidRPr="00903137">
        <w:rPr>
          <w:rFonts w:ascii="Times New Roman" w:hAnsi="Times New Roman" w:cs="Times New Roman"/>
        </w:rPr>
        <w:t xml:space="preserve"> – obszerny i niełatwy </w:t>
      </w:r>
      <w:r w:rsidR="00E82099" w:rsidRPr="00903137">
        <w:rPr>
          <w:rFonts w:ascii="Times New Roman" w:hAnsi="Times New Roman" w:cs="Times New Roman"/>
        </w:rPr>
        <w:t>materiał</w:t>
      </w:r>
      <w:r w:rsidR="00FC4FDD" w:rsidRPr="00903137">
        <w:rPr>
          <w:rFonts w:ascii="Times New Roman" w:hAnsi="Times New Roman" w:cs="Times New Roman"/>
        </w:rPr>
        <w:t xml:space="preserve"> na jakim </w:t>
      </w:r>
      <w:r w:rsidR="00E82099" w:rsidRPr="00903137">
        <w:rPr>
          <w:rFonts w:ascii="Times New Roman" w:hAnsi="Times New Roman" w:cs="Times New Roman"/>
        </w:rPr>
        <w:t>pracowała</w:t>
      </w:r>
      <w:r w:rsidR="00FC4FDD" w:rsidRPr="00903137">
        <w:rPr>
          <w:rFonts w:ascii="Times New Roman" w:hAnsi="Times New Roman" w:cs="Times New Roman"/>
        </w:rPr>
        <w:t xml:space="preserve"> </w:t>
      </w:r>
      <w:r w:rsidR="00E82099" w:rsidRPr="00903137">
        <w:rPr>
          <w:rFonts w:ascii="Times New Roman" w:hAnsi="Times New Roman" w:cs="Times New Roman"/>
        </w:rPr>
        <w:t>Doktorantkę</w:t>
      </w:r>
      <w:r w:rsidR="00FC4FDD" w:rsidRPr="00903137">
        <w:rPr>
          <w:rFonts w:ascii="Times New Roman" w:hAnsi="Times New Roman" w:cs="Times New Roman"/>
        </w:rPr>
        <w:t xml:space="preserve"> został sumiennie </w:t>
      </w:r>
      <w:r w:rsidR="00E82099" w:rsidRPr="00903137">
        <w:rPr>
          <w:rFonts w:ascii="Times New Roman" w:hAnsi="Times New Roman" w:cs="Times New Roman"/>
        </w:rPr>
        <w:t>przepracowany</w:t>
      </w:r>
      <w:r w:rsidR="00FC4FDD" w:rsidRPr="00903137">
        <w:rPr>
          <w:rFonts w:ascii="Times New Roman" w:hAnsi="Times New Roman" w:cs="Times New Roman"/>
        </w:rPr>
        <w:t xml:space="preserve">. </w:t>
      </w:r>
    </w:p>
    <w:p w14:paraId="35B24644" w14:textId="77777777" w:rsidR="00D96019" w:rsidRDefault="00D96019" w:rsidP="00D11CB1">
      <w:pPr>
        <w:spacing w:line="360" w:lineRule="auto"/>
        <w:jc w:val="both"/>
        <w:rPr>
          <w:rFonts w:ascii="Times New Roman" w:hAnsi="Times New Roman" w:cs="Times New Roman"/>
        </w:rPr>
      </w:pPr>
    </w:p>
    <w:p w14:paraId="133E7BEB" w14:textId="77777777" w:rsidR="00D11CB1" w:rsidRPr="00903137" w:rsidRDefault="00FC4FDD" w:rsidP="00D11CB1">
      <w:pPr>
        <w:spacing w:line="360" w:lineRule="auto"/>
        <w:jc w:val="both"/>
        <w:rPr>
          <w:rFonts w:ascii="Times New Roman" w:hAnsi="Times New Roman" w:cs="Times New Roman"/>
        </w:rPr>
      </w:pPr>
      <w:r w:rsidRPr="00903137">
        <w:rPr>
          <w:rFonts w:ascii="Times New Roman" w:hAnsi="Times New Roman" w:cs="Times New Roman"/>
        </w:rPr>
        <w:t xml:space="preserve">Pierwszy </w:t>
      </w:r>
      <w:r w:rsidR="00E82099" w:rsidRPr="00903137">
        <w:rPr>
          <w:rFonts w:ascii="Times New Roman" w:hAnsi="Times New Roman" w:cs="Times New Roman"/>
        </w:rPr>
        <w:t>rozdział</w:t>
      </w:r>
      <w:r w:rsidRPr="00903137">
        <w:rPr>
          <w:rFonts w:ascii="Times New Roman" w:hAnsi="Times New Roman" w:cs="Times New Roman"/>
        </w:rPr>
        <w:t xml:space="preserve"> </w:t>
      </w:r>
      <w:r w:rsidR="00E82099" w:rsidRPr="00903137">
        <w:rPr>
          <w:rFonts w:ascii="Times New Roman" w:hAnsi="Times New Roman" w:cs="Times New Roman"/>
        </w:rPr>
        <w:t>porządkuje</w:t>
      </w:r>
      <w:r w:rsidR="00D11CB1" w:rsidRPr="00903137">
        <w:rPr>
          <w:rFonts w:ascii="Times New Roman" w:hAnsi="Times New Roman" w:cs="Times New Roman"/>
        </w:rPr>
        <w:t xml:space="preserve"> w sposób </w:t>
      </w:r>
      <w:r w:rsidR="00E82099" w:rsidRPr="00903137">
        <w:rPr>
          <w:rFonts w:ascii="Times New Roman" w:hAnsi="Times New Roman" w:cs="Times New Roman"/>
        </w:rPr>
        <w:t>zwięzły</w:t>
      </w:r>
      <w:r w:rsidR="00D11CB1" w:rsidRPr="00903137">
        <w:rPr>
          <w:rFonts w:ascii="Times New Roman" w:hAnsi="Times New Roman" w:cs="Times New Roman"/>
        </w:rPr>
        <w:t xml:space="preserve"> </w:t>
      </w:r>
      <w:r w:rsidR="00E82099" w:rsidRPr="00903137">
        <w:rPr>
          <w:rFonts w:ascii="Times New Roman" w:hAnsi="Times New Roman" w:cs="Times New Roman"/>
        </w:rPr>
        <w:t>najważniejsze</w:t>
      </w:r>
      <w:r w:rsidR="00D11CB1" w:rsidRPr="00903137">
        <w:rPr>
          <w:rFonts w:ascii="Times New Roman" w:hAnsi="Times New Roman" w:cs="Times New Roman"/>
        </w:rPr>
        <w:t xml:space="preserve"> nurty obecności </w:t>
      </w:r>
      <w:r w:rsidR="00E82099" w:rsidRPr="00903137">
        <w:rPr>
          <w:rFonts w:ascii="Times New Roman" w:hAnsi="Times New Roman" w:cs="Times New Roman"/>
        </w:rPr>
        <w:t>tworzywa</w:t>
      </w:r>
      <w:r w:rsidR="00D11CB1" w:rsidRPr="00903137">
        <w:rPr>
          <w:rFonts w:ascii="Times New Roman" w:hAnsi="Times New Roman" w:cs="Times New Roman"/>
        </w:rPr>
        <w:t xml:space="preserve"> biblijnego w polskiej literaturze oraz przywołuje  k</w:t>
      </w:r>
      <w:r w:rsidR="002111AB" w:rsidRPr="00903137">
        <w:rPr>
          <w:rFonts w:ascii="Times New Roman" w:hAnsi="Times New Roman" w:cs="Times New Roman"/>
        </w:rPr>
        <w:t xml:space="preserve">ilka wybranych </w:t>
      </w:r>
      <w:r w:rsidR="00E82099" w:rsidRPr="00903137">
        <w:rPr>
          <w:rFonts w:ascii="Times New Roman" w:hAnsi="Times New Roman" w:cs="Times New Roman"/>
        </w:rPr>
        <w:t>kierunków</w:t>
      </w:r>
      <w:r w:rsidR="002111AB" w:rsidRPr="00903137">
        <w:rPr>
          <w:rFonts w:ascii="Times New Roman" w:hAnsi="Times New Roman" w:cs="Times New Roman"/>
        </w:rPr>
        <w:t xml:space="preserve"> bada</w:t>
      </w:r>
      <w:r w:rsidR="00D96019">
        <w:rPr>
          <w:rFonts w:ascii="Times New Roman" w:hAnsi="Times New Roman" w:cs="Times New Roman"/>
        </w:rPr>
        <w:t>ń</w:t>
      </w:r>
      <w:r w:rsidR="002111AB" w:rsidRPr="00903137">
        <w:rPr>
          <w:rFonts w:ascii="Times New Roman" w:hAnsi="Times New Roman" w:cs="Times New Roman"/>
        </w:rPr>
        <w:t xml:space="preserve"> oraz </w:t>
      </w:r>
      <w:r w:rsidR="00E82099" w:rsidRPr="00903137">
        <w:rPr>
          <w:rFonts w:ascii="Times New Roman" w:hAnsi="Times New Roman" w:cs="Times New Roman"/>
        </w:rPr>
        <w:t>przybliż</w:t>
      </w:r>
      <w:r w:rsidR="00D96019">
        <w:rPr>
          <w:rFonts w:ascii="Times New Roman" w:hAnsi="Times New Roman" w:cs="Times New Roman"/>
        </w:rPr>
        <w:t xml:space="preserve">a </w:t>
      </w:r>
      <w:r w:rsidR="00E82099" w:rsidRPr="00903137">
        <w:rPr>
          <w:rFonts w:ascii="Times New Roman" w:hAnsi="Times New Roman" w:cs="Times New Roman"/>
        </w:rPr>
        <w:t>założenia</w:t>
      </w:r>
      <w:r w:rsidR="002111AB" w:rsidRPr="00903137">
        <w:rPr>
          <w:rFonts w:ascii="Times New Roman" w:hAnsi="Times New Roman" w:cs="Times New Roman"/>
        </w:rPr>
        <w:t xml:space="preserve"> genologiczne mesjad. Tu Dok</w:t>
      </w:r>
      <w:r w:rsidR="00E82099" w:rsidRPr="00903137">
        <w:rPr>
          <w:rFonts w:ascii="Times New Roman" w:hAnsi="Times New Roman" w:cs="Times New Roman"/>
        </w:rPr>
        <w:t xml:space="preserve">torantka </w:t>
      </w:r>
      <w:r w:rsidR="002111AB" w:rsidRPr="00903137">
        <w:rPr>
          <w:rFonts w:ascii="Times New Roman" w:hAnsi="Times New Roman" w:cs="Times New Roman"/>
        </w:rPr>
        <w:t xml:space="preserve"> </w:t>
      </w:r>
      <w:r w:rsidR="00E82099" w:rsidRPr="00903137">
        <w:rPr>
          <w:rFonts w:ascii="Times New Roman" w:hAnsi="Times New Roman" w:cs="Times New Roman"/>
        </w:rPr>
        <w:t>zauważa</w:t>
      </w:r>
      <w:r w:rsidR="002111AB" w:rsidRPr="00903137">
        <w:rPr>
          <w:rFonts w:ascii="Times New Roman" w:hAnsi="Times New Roman" w:cs="Times New Roman"/>
        </w:rPr>
        <w:t xml:space="preserve"> trafnie </w:t>
      </w:r>
      <w:r w:rsidR="00E82099" w:rsidRPr="00903137">
        <w:rPr>
          <w:rFonts w:ascii="Times New Roman" w:hAnsi="Times New Roman" w:cs="Times New Roman"/>
        </w:rPr>
        <w:t>trzy</w:t>
      </w:r>
      <w:r w:rsidR="002111AB" w:rsidRPr="00903137">
        <w:rPr>
          <w:rFonts w:ascii="Times New Roman" w:hAnsi="Times New Roman" w:cs="Times New Roman"/>
        </w:rPr>
        <w:t xml:space="preserve"> cechy: </w:t>
      </w:r>
      <w:r w:rsidR="00E82099" w:rsidRPr="00903137">
        <w:rPr>
          <w:rFonts w:ascii="Times New Roman" w:hAnsi="Times New Roman" w:cs="Times New Roman"/>
        </w:rPr>
        <w:t>intertekstualność</w:t>
      </w:r>
      <w:r w:rsidR="006A13A2" w:rsidRPr="00903137">
        <w:rPr>
          <w:rFonts w:ascii="Times New Roman" w:hAnsi="Times New Roman" w:cs="Times New Roman"/>
        </w:rPr>
        <w:t>, imitację</w:t>
      </w:r>
      <w:r w:rsidR="002111AB" w:rsidRPr="00903137">
        <w:rPr>
          <w:rFonts w:ascii="Times New Roman" w:hAnsi="Times New Roman" w:cs="Times New Roman"/>
        </w:rPr>
        <w:t xml:space="preserve"> i alegację; co jest </w:t>
      </w:r>
      <w:r w:rsidR="00E82099" w:rsidRPr="00903137">
        <w:rPr>
          <w:rFonts w:ascii="Times New Roman" w:hAnsi="Times New Roman" w:cs="Times New Roman"/>
        </w:rPr>
        <w:t>potwierdzaniem</w:t>
      </w:r>
      <w:r w:rsidR="002111AB" w:rsidRPr="00903137">
        <w:rPr>
          <w:rFonts w:ascii="Times New Roman" w:hAnsi="Times New Roman" w:cs="Times New Roman"/>
        </w:rPr>
        <w:t xml:space="preserve">, iż „mesjada ma być </w:t>
      </w:r>
      <w:r w:rsidR="00E82099" w:rsidRPr="00903137">
        <w:rPr>
          <w:rFonts w:ascii="Times New Roman" w:hAnsi="Times New Roman" w:cs="Times New Roman"/>
        </w:rPr>
        <w:t>zatem</w:t>
      </w:r>
      <w:r w:rsidR="002111AB" w:rsidRPr="00903137">
        <w:rPr>
          <w:rFonts w:ascii="Times New Roman" w:hAnsi="Times New Roman" w:cs="Times New Roman"/>
        </w:rPr>
        <w:t xml:space="preserve"> </w:t>
      </w:r>
      <w:r w:rsidR="00E82099" w:rsidRPr="00903137">
        <w:rPr>
          <w:rFonts w:ascii="Times New Roman" w:hAnsi="Times New Roman" w:cs="Times New Roman"/>
        </w:rPr>
        <w:t>dziełem</w:t>
      </w:r>
      <w:r w:rsidR="002111AB" w:rsidRPr="00903137">
        <w:rPr>
          <w:rFonts w:ascii="Times New Roman" w:hAnsi="Times New Roman" w:cs="Times New Roman"/>
        </w:rPr>
        <w:t xml:space="preserve"> o </w:t>
      </w:r>
      <w:r w:rsidR="00E82099" w:rsidRPr="00903137">
        <w:rPr>
          <w:rFonts w:ascii="Times New Roman" w:hAnsi="Times New Roman" w:cs="Times New Roman"/>
        </w:rPr>
        <w:t>szczególnym</w:t>
      </w:r>
      <w:r w:rsidR="002111AB" w:rsidRPr="00903137">
        <w:rPr>
          <w:rFonts w:ascii="Times New Roman" w:hAnsi="Times New Roman" w:cs="Times New Roman"/>
        </w:rPr>
        <w:t xml:space="preserve"> </w:t>
      </w:r>
      <w:r w:rsidR="00E82099" w:rsidRPr="00903137">
        <w:rPr>
          <w:rFonts w:ascii="Times New Roman" w:hAnsi="Times New Roman" w:cs="Times New Roman"/>
        </w:rPr>
        <w:t>charakterze</w:t>
      </w:r>
      <w:r w:rsidR="002111AB" w:rsidRPr="00903137">
        <w:rPr>
          <w:rFonts w:ascii="Times New Roman" w:hAnsi="Times New Roman" w:cs="Times New Roman"/>
        </w:rPr>
        <w:t>, które czerpie z literackich scen</w:t>
      </w:r>
      <w:r w:rsidR="00E82099" w:rsidRPr="00903137">
        <w:rPr>
          <w:rFonts w:ascii="Times New Roman" w:hAnsi="Times New Roman" w:cs="Times New Roman"/>
        </w:rPr>
        <w:t xml:space="preserve"> </w:t>
      </w:r>
      <w:r w:rsidR="002111AB" w:rsidRPr="00903137">
        <w:rPr>
          <w:rFonts w:ascii="Times New Roman" w:hAnsi="Times New Roman" w:cs="Times New Roman"/>
        </w:rPr>
        <w:t>i</w:t>
      </w:r>
      <w:r w:rsidR="00E82099" w:rsidRPr="00903137">
        <w:rPr>
          <w:rFonts w:ascii="Times New Roman" w:hAnsi="Times New Roman" w:cs="Times New Roman"/>
        </w:rPr>
        <w:t xml:space="preserve"> źródeł</w:t>
      </w:r>
      <w:r w:rsidR="002111AB" w:rsidRPr="00903137">
        <w:rPr>
          <w:rFonts w:ascii="Times New Roman" w:hAnsi="Times New Roman" w:cs="Times New Roman"/>
        </w:rPr>
        <w:t xml:space="preserve">, ale jednocześnie </w:t>
      </w:r>
      <w:r w:rsidR="00E82099" w:rsidRPr="00903137">
        <w:rPr>
          <w:rFonts w:ascii="Times New Roman" w:hAnsi="Times New Roman" w:cs="Times New Roman"/>
        </w:rPr>
        <w:t>łączy</w:t>
      </w:r>
      <w:r w:rsidR="002111AB" w:rsidRPr="00903137">
        <w:rPr>
          <w:rFonts w:ascii="Times New Roman" w:hAnsi="Times New Roman" w:cs="Times New Roman"/>
        </w:rPr>
        <w:t xml:space="preserve"> je w </w:t>
      </w:r>
      <w:r w:rsidR="00E82099" w:rsidRPr="00903137">
        <w:rPr>
          <w:rFonts w:ascii="Times New Roman" w:hAnsi="Times New Roman" w:cs="Times New Roman"/>
        </w:rPr>
        <w:t>nowatorski</w:t>
      </w:r>
      <w:r w:rsidR="002111AB" w:rsidRPr="00903137">
        <w:rPr>
          <w:rFonts w:ascii="Times New Roman" w:hAnsi="Times New Roman" w:cs="Times New Roman"/>
        </w:rPr>
        <w:t xml:space="preserve"> </w:t>
      </w:r>
      <w:r w:rsidR="00E82099" w:rsidRPr="00903137">
        <w:rPr>
          <w:rFonts w:ascii="Times New Roman" w:hAnsi="Times New Roman" w:cs="Times New Roman"/>
        </w:rPr>
        <w:t>sposób</w:t>
      </w:r>
      <w:r w:rsidR="002111AB" w:rsidRPr="00903137">
        <w:rPr>
          <w:rFonts w:ascii="Times New Roman" w:hAnsi="Times New Roman" w:cs="Times New Roman"/>
        </w:rPr>
        <w:t xml:space="preserve">”. </w:t>
      </w:r>
    </w:p>
    <w:p w14:paraId="5F249859" w14:textId="77777777" w:rsidR="00D96019" w:rsidRDefault="00D11CB1" w:rsidP="00606DBC">
      <w:pPr>
        <w:spacing w:line="360" w:lineRule="auto"/>
        <w:jc w:val="both"/>
        <w:rPr>
          <w:rFonts w:ascii="Times New Roman" w:hAnsi="Times New Roman" w:cs="Times New Roman"/>
        </w:rPr>
      </w:pPr>
      <w:r w:rsidRPr="00903137">
        <w:rPr>
          <w:rFonts w:ascii="Times New Roman" w:hAnsi="Times New Roman" w:cs="Times New Roman"/>
        </w:rPr>
        <w:t xml:space="preserve">P. Ricoeur wspominał niejednokrotnie o tzw. lekturze rozumiejącej (teologii deskryptywnej) myśli biblijnej odnoszącej się do Starego Testamentu, co warunkowało użycie określonych gatunków literackich. Sposób czytania pism dawnych był </w:t>
      </w:r>
      <w:r w:rsidR="00D96019">
        <w:rPr>
          <w:rFonts w:ascii="Times New Roman" w:hAnsi="Times New Roman" w:cs="Times New Roman"/>
        </w:rPr>
        <w:t xml:space="preserve">przecież istotnie </w:t>
      </w:r>
      <w:r w:rsidRPr="00903137">
        <w:rPr>
          <w:rFonts w:ascii="Times New Roman" w:hAnsi="Times New Roman" w:cs="Times New Roman"/>
        </w:rPr>
        <w:t xml:space="preserve">odmienny od aktualnych komunikatów – w realiach współczesności ważna jest hermeneutyka aplikacji (przepowiadanie). </w:t>
      </w:r>
    </w:p>
    <w:p w14:paraId="19F56E18" w14:textId="77777777" w:rsidR="00D96019" w:rsidRDefault="00E82099" w:rsidP="00606DBC">
      <w:pPr>
        <w:spacing w:line="360" w:lineRule="auto"/>
        <w:jc w:val="both"/>
        <w:rPr>
          <w:rFonts w:ascii="Times New Roman" w:hAnsi="Times New Roman" w:cs="Times New Roman"/>
        </w:rPr>
      </w:pPr>
      <w:r w:rsidRPr="00903137">
        <w:rPr>
          <w:rFonts w:ascii="Times New Roman" w:hAnsi="Times New Roman" w:cs="Times New Roman"/>
        </w:rPr>
        <w:t>Myśl</w:t>
      </w:r>
      <w:r w:rsidR="002111AB" w:rsidRPr="00903137">
        <w:rPr>
          <w:rFonts w:ascii="Times New Roman" w:hAnsi="Times New Roman" w:cs="Times New Roman"/>
        </w:rPr>
        <w:t xml:space="preserve">  Doktorantki zmierza w tym kierunku, co </w:t>
      </w:r>
      <w:r w:rsidRPr="00903137">
        <w:rPr>
          <w:rFonts w:ascii="Times New Roman" w:hAnsi="Times New Roman" w:cs="Times New Roman"/>
        </w:rPr>
        <w:t>uwidocznione</w:t>
      </w:r>
      <w:r w:rsidR="002111AB" w:rsidRPr="00903137">
        <w:rPr>
          <w:rFonts w:ascii="Times New Roman" w:hAnsi="Times New Roman" w:cs="Times New Roman"/>
        </w:rPr>
        <w:t xml:space="preserve"> zostało w </w:t>
      </w:r>
      <w:r w:rsidRPr="00903137">
        <w:rPr>
          <w:rFonts w:ascii="Times New Roman" w:hAnsi="Times New Roman" w:cs="Times New Roman"/>
        </w:rPr>
        <w:t>największym</w:t>
      </w:r>
      <w:r w:rsidR="002111AB" w:rsidRPr="00903137">
        <w:rPr>
          <w:rFonts w:ascii="Times New Roman" w:hAnsi="Times New Roman" w:cs="Times New Roman"/>
        </w:rPr>
        <w:t xml:space="preserve"> </w:t>
      </w:r>
      <w:r w:rsidRPr="00903137">
        <w:rPr>
          <w:rFonts w:ascii="Times New Roman" w:hAnsi="Times New Roman" w:cs="Times New Roman"/>
        </w:rPr>
        <w:t>objętościowo</w:t>
      </w:r>
      <w:r w:rsidR="002111AB" w:rsidRPr="00903137">
        <w:rPr>
          <w:rFonts w:ascii="Times New Roman" w:hAnsi="Times New Roman" w:cs="Times New Roman"/>
        </w:rPr>
        <w:t xml:space="preserve"> rozdziale trzecim przynoszącym analizy </w:t>
      </w:r>
      <w:r w:rsidRPr="00903137">
        <w:rPr>
          <w:rFonts w:ascii="Times New Roman" w:hAnsi="Times New Roman" w:cs="Times New Roman"/>
        </w:rPr>
        <w:t>porównawcze</w:t>
      </w:r>
      <w:r w:rsidR="002111AB" w:rsidRPr="00903137">
        <w:rPr>
          <w:rFonts w:ascii="Times New Roman" w:hAnsi="Times New Roman" w:cs="Times New Roman"/>
        </w:rPr>
        <w:t xml:space="preserve">, </w:t>
      </w:r>
      <w:r w:rsidRPr="00903137">
        <w:rPr>
          <w:rFonts w:ascii="Times New Roman" w:hAnsi="Times New Roman" w:cs="Times New Roman"/>
        </w:rPr>
        <w:t>przypominającym</w:t>
      </w:r>
      <w:r w:rsidR="002111AB" w:rsidRPr="00903137">
        <w:rPr>
          <w:rFonts w:ascii="Times New Roman" w:hAnsi="Times New Roman" w:cs="Times New Roman"/>
        </w:rPr>
        <w:t xml:space="preserve"> nieco </w:t>
      </w:r>
      <w:r w:rsidR="00BA6E32" w:rsidRPr="00903137">
        <w:rPr>
          <w:rFonts w:ascii="Times New Roman" w:hAnsi="Times New Roman" w:cs="Times New Roman"/>
        </w:rPr>
        <w:t xml:space="preserve">„klasyczne”, </w:t>
      </w:r>
      <w:r w:rsidR="002111AB" w:rsidRPr="00903137">
        <w:rPr>
          <w:rFonts w:ascii="Times New Roman" w:hAnsi="Times New Roman" w:cs="Times New Roman"/>
        </w:rPr>
        <w:t xml:space="preserve">biblistyczne sposoby pracy nad tekstem: </w:t>
      </w:r>
      <w:r w:rsidR="00BA6E32" w:rsidRPr="00903137">
        <w:rPr>
          <w:rFonts w:ascii="Times New Roman" w:hAnsi="Times New Roman" w:cs="Times New Roman"/>
        </w:rPr>
        <w:t xml:space="preserve">poczynając </w:t>
      </w:r>
      <w:r w:rsidR="002111AB" w:rsidRPr="00903137">
        <w:rPr>
          <w:rFonts w:ascii="Times New Roman" w:hAnsi="Times New Roman" w:cs="Times New Roman"/>
        </w:rPr>
        <w:t xml:space="preserve">od </w:t>
      </w:r>
      <w:r w:rsidRPr="00903137">
        <w:rPr>
          <w:rFonts w:ascii="Times New Roman" w:hAnsi="Times New Roman" w:cs="Times New Roman"/>
        </w:rPr>
        <w:t>źródła</w:t>
      </w:r>
      <w:r w:rsidR="002111AB" w:rsidRPr="00903137">
        <w:rPr>
          <w:rFonts w:ascii="Times New Roman" w:hAnsi="Times New Roman" w:cs="Times New Roman"/>
        </w:rPr>
        <w:t xml:space="preserve"> </w:t>
      </w:r>
      <w:r w:rsidR="00BA6E32" w:rsidRPr="00903137">
        <w:rPr>
          <w:rFonts w:ascii="Times New Roman" w:hAnsi="Times New Roman" w:cs="Times New Roman"/>
        </w:rPr>
        <w:t xml:space="preserve">aż </w:t>
      </w:r>
      <w:r w:rsidR="002111AB" w:rsidRPr="00903137">
        <w:rPr>
          <w:rFonts w:ascii="Times New Roman" w:hAnsi="Times New Roman" w:cs="Times New Roman"/>
        </w:rPr>
        <w:t xml:space="preserve">do zestawu </w:t>
      </w:r>
      <w:r w:rsidRPr="00903137">
        <w:rPr>
          <w:rFonts w:ascii="Times New Roman" w:hAnsi="Times New Roman" w:cs="Times New Roman"/>
        </w:rPr>
        <w:t>komentarzy</w:t>
      </w:r>
      <w:r w:rsidR="002111AB" w:rsidRPr="00903137">
        <w:rPr>
          <w:rFonts w:ascii="Times New Roman" w:hAnsi="Times New Roman" w:cs="Times New Roman"/>
        </w:rPr>
        <w:t xml:space="preserve">. </w:t>
      </w:r>
      <w:r w:rsidR="00606DBC" w:rsidRPr="00903137">
        <w:rPr>
          <w:rFonts w:ascii="Times New Roman" w:hAnsi="Times New Roman" w:cs="Times New Roman"/>
        </w:rPr>
        <w:t>Wybrane m</w:t>
      </w:r>
      <w:r w:rsidR="00EE2084" w:rsidRPr="00903137">
        <w:rPr>
          <w:rFonts w:ascii="Times New Roman" w:hAnsi="Times New Roman" w:cs="Times New Roman"/>
        </w:rPr>
        <w:t xml:space="preserve">esjady z trzech </w:t>
      </w:r>
      <w:r w:rsidRPr="00903137">
        <w:rPr>
          <w:rFonts w:ascii="Times New Roman" w:hAnsi="Times New Roman" w:cs="Times New Roman"/>
        </w:rPr>
        <w:t>wieków</w:t>
      </w:r>
      <w:r w:rsidR="00EE2084" w:rsidRPr="00903137">
        <w:rPr>
          <w:rFonts w:ascii="Times New Roman" w:hAnsi="Times New Roman" w:cs="Times New Roman"/>
        </w:rPr>
        <w:t xml:space="preserve"> </w:t>
      </w:r>
      <w:r w:rsidRPr="00903137">
        <w:rPr>
          <w:rFonts w:ascii="Times New Roman" w:hAnsi="Times New Roman" w:cs="Times New Roman"/>
        </w:rPr>
        <w:t>są</w:t>
      </w:r>
      <w:r w:rsidR="00EE2084" w:rsidRPr="00903137">
        <w:rPr>
          <w:rFonts w:ascii="Times New Roman" w:hAnsi="Times New Roman" w:cs="Times New Roman"/>
        </w:rPr>
        <w:t xml:space="preserve"> interesującą </w:t>
      </w:r>
      <w:r w:rsidRPr="00903137">
        <w:rPr>
          <w:rFonts w:ascii="Times New Roman" w:hAnsi="Times New Roman" w:cs="Times New Roman"/>
        </w:rPr>
        <w:t>egzemplifikacją</w:t>
      </w:r>
      <w:r w:rsidR="00EE2084" w:rsidRPr="00903137">
        <w:rPr>
          <w:rFonts w:ascii="Times New Roman" w:hAnsi="Times New Roman" w:cs="Times New Roman"/>
        </w:rPr>
        <w:t xml:space="preserve"> ewolucji deskrypcji w kierunku hermeneutyki aplikacyjnej, co </w:t>
      </w:r>
      <w:r w:rsidR="00BA6E32" w:rsidRPr="00903137">
        <w:rPr>
          <w:rFonts w:ascii="Times New Roman" w:hAnsi="Times New Roman" w:cs="Times New Roman"/>
        </w:rPr>
        <w:t xml:space="preserve">raczej </w:t>
      </w:r>
      <w:r w:rsidR="00EE2084" w:rsidRPr="00903137">
        <w:rPr>
          <w:rFonts w:ascii="Times New Roman" w:hAnsi="Times New Roman" w:cs="Times New Roman"/>
        </w:rPr>
        <w:t xml:space="preserve"> </w:t>
      </w:r>
      <w:r w:rsidRPr="00903137">
        <w:rPr>
          <w:rFonts w:ascii="Times New Roman" w:hAnsi="Times New Roman" w:cs="Times New Roman"/>
        </w:rPr>
        <w:t>intuicyjnie</w:t>
      </w:r>
      <w:r w:rsidR="00EE2084" w:rsidRPr="00903137">
        <w:rPr>
          <w:rFonts w:ascii="Times New Roman" w:hAnsi="Times New Roman" w:cs="Times New Roman"/>
        </w:rPr>
        <w:t xml:space="preserve">, lecz trafnie dostrzega Doktorantka choćby na </w:t>
      </w:r>
      <w:r w:rsidRPr="00903137">
        <w:rPr>
          <w:rFonts w:ascii="Times New Roman" w:hAnsi="Times New Roman" w:cs="Times New Roman"/>
        </w:rPr>
        <w:t>przykładzie</w:t>
      </w:r>
      <w:r w:rsidR="00EE2084" w:rsidRPr="00903137">
        <w:rPr>
          <w:rFonts w:ascii="Times New Roman" w:hAnsi="Times New Roman" w:cs="Times New Roman"/>
        </w:rPr>
        <w:t xml:space="preserve"> dzieła Harry’ego Dudy. </w:t>
      </w:r>
    </w:p>
    <w:p w14:paraId="778D4770" w14:textId="77777777" w:rsidR="00606DBC" w:rsidRPr="00903137" w:rsidRDefault="00EE2084" w:rsidP="00D9601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03137">
        <w:rPr>
          <w:rFonts w:ascii="Times New Roman" w:hAnsi="Times New Roman" w:cs="Times New Roman"/>
        </w:rPr>
        <w:t xml:space="preserve">Jako entuzjastka metody hermeneutycznej </w:t>
      </w:r>
      <w:r w:rsidR="00E82099" w:rsidRPr="00903137">
        <w:rPr>
          <w:rFonts w:ascii="Times New Roman" w:hAnsi="Times New Roman" w:cs="Times New Roman"/>
        </w:rPr>
        <w:t>ośmielam</w:t>
      </w:r>
      <w:r w:rsidRPr="00903137">
        <w:rPr>
          <w:rFonts w:ascii="Times New Roman" w:hAnsi="Times New Roman" w:cs="Times New Roman"/>
        </w:rPr>
        <w:t xml:space="preserve"> się </w:t>
      </w:r>
      <w:r w:rsidR="00BA6E32" w:rsidRPr="00903137">
        <w:rPr>
          <w:rFonts w:ascii="Times New Roman" w:hAnsi="Times New Roman" w:cs="Times New Roman"/>
        </w:rPr>
        <w:t>upomnieć</w:t>
      </w:r>
      <w:r w:rsidRPr="00903137">
        <w:rPr>
          <w:rFonts w:ascii="Times New Roman" w:hAnsi="Times New Roman" w:cs="Times New Roman"/>
        </w:rPr>
        <w:t xml:space="preserve"> tu o </w:t>
      </w:r>
      <w:r w:rsidR="00366260">
        <w:rPr>
          <w:rFonts w:ascii="Times New Roman" w:hAnsi="Times New Roman" w:cs="Times New Roman"/>
        </w:rPr>
        <w:t xml:space="preserve">szczególne </w:t>
      </w:r>
      <w:bookmarkStart w:id="0" w:name="_GoBack"/>
      <w:bookmarkEnd w:id="0"/>
      <w:r w:rsidRPr="00903137">
        <w:rPr>
          <w:rFonts w:ascii="Times New Roman" w:hAnsi="Times New Roman" w:cs="Times New Roman"/>
        </w:rPr>
        <w:t xml:space="preserve">uwzględnienie </w:t>
      </w:r>
      <w:r w:rsidR="007E2AFF" w:rsidRPr="00903137">
        <w:rPr>
          <w:rFonts w:ascii="Times New Roman" w:hAnsi="Times New Roman" w:cs="Times New Roman"/>
        </w:rPr>
        <w:t>budowniczego jej  podwalin</w:t>
      </w:r>
      <w:r w:rsidRPr="00903137">
        <w:rPr>
          <w:rFonts w:ascii="Times New Roman" w:hAnsi="Times New Roman" w:cs="Times New Roman"/>
        </w:rPr>
        <w:t xml:space="preserve"> </w:t>
      </w:r>
      <w:r w:rsidR="007E2AFF" w:rsidRPr="00903137">
        <w:rPr>
          <w:rFonts w:ascii="Times New Roman" w:hAnsi="Times New Roman" w:cs="Times New Roman"/>
        </w:rPr>
        <w:t>–</w:t>
      </w:r>
      <w:r w:rsidRPr="00903137">
        <w:rPr>
          <w:rFonts w:ascii="Times New Roman" w:hAnsi="Times New Roman" w:cs="Times New Roman"/>
        </w:rPr>
        <w:t xml:space="preserve"> </w:t>
      </w:r>
      <w:r w:rsidR="007E2AFF" w:rsidRPr="00903137">
        <w:rPr>
          <w:rFonts w:ascii="Times New Roman" w:hAnsi="Times New Roman" w:cs="Times New Roman"/>
        </w:rPr>
        <w:t xml:space="preserve">Paula Ricoeura. </w:t>
      </w:r>
      <w:r w:rsidR="00BA6E32" w:rsidRPr="00903137">
        <w:rPr>
          <w:rFonts w:ascii="Times New Roman" w:hAnsi="Times New Roman" w:cs="Times New Roman"/>
        </w:rPr>
        <w:t>Uważam</w:t>
      </w:r>
      <w:r w:rsidR="007E2AFF" w:rsidRPr="00903137">
        <w:rPr>
          <w:rFonts w:ascii="Times New Roman" w:hAnsi="Times New Roman" w:cs="Times New Roman"/>
        </w:rPr>
        <w:t xml:space="preserve">, </w:t>
      </w:r>
      <w:r w:rsidR="00BA6E32" w:rsidRPr="00903137">
        <w:rPr>
          <w:rFonts w:ascii="Times New Roman" w:hAnsi="Times New Roman" w:cs="Times New Roman"/>
        </w:rPr>
        <w:t>ż</w:t>
      </w:r>
      <w:r w:rsidR="007E2AFF" w:rsidRPr="00903137">
        <w:rPr>
          <w:rFonts w:ascii="Times New Roman" w:hAnsi="Times New Roman" w:cs="Times New Roman"/>
        </w:rPr>
        <w:t xml:space="preserve">e mesjady </w:t>
      </w:r>
      <w:r w:rsidR="00E82099" w:rsidRPr="00903137">
        <w:rPr>
          <w:rFonts w:ascii="Times New Roman" w:hAnsi="Times New Roman" w:cs="Times New Roman"/>
        </w:rPr>
        <w:t>mogłyby</w:t>
      </w:r>
      <w:r w:rsidR="007E2AFF" w:rsidRPr="00903137">
        <w:rPr>
          <w:rFonts w:ascii="Times New Roman" w:hAnsi="Times New Roman" w:cs="Times New Roman"/>
        </w:rPr>
        <w:t xml:space="preserve"> być dodatkowo </w:t>
      </w:r>
      <w:r w:rsidR="00E82099" w:rsidRPr="00903137">
        <w:rPr>
          <w:rFonts w:ascii="Times New Roman" w:hAnsi="Times New Roman" w:cs="Times New Roman"/>
        </w:rPr>
        <w:t>oświetlone</w:t>
      </w:r>
      <w:r w:rsidR="007E2AFF" w:rsidRPr="00903137">
        <w:rPr>
          <w:rFonts w:ascii="Times New Roman" w:hAnsi="Times New Roman" w:cs="Times New Roman"/>
        </w:rPr>
        <w:t xml:space="preserve"> egzegez</w:t>
      </w:r>
      <w:r w:rsidR="00E82099" w:rsidRPr="00903137">
        <w:rPr>
          <w:rFonts w:ascii="Times New Roman" w:hAnsi="Times New Roman" w:cs="Times New Roman"/>
        </w:rPr>
        <w:t>ą</w:t>
      </w:r>
      <w:r w:rsidR="007E2AFF" w:rsidRPr="00903137">
        <w:rPr>
          <w:rFonts w:ascii="Times New Roman" w:hAnsi="Times New Roman" w:cs="Times New Roman"/>
        </w:rPr>
        <w:t xml:space="preserve"> hermeneutyczn</w:t>
      </w:r>
      <w:r w:rsidR="00E82099" w:rsidRPr="00903137">
        <w:rPr>
          <w:rFonts w:ascii="Times New Roman" w:hAnsi="Times New Roman" w:cs="Times New Roman"/>
        </w:rPr>
        <w:t>ą</w:t>
      </w:r>
      <w:r w:rsidR="007E2AFF" w:rsidRPr="00903137">
        <w:rPr>
          <w:rFonts w:ascii="Times New Roman" w:hAnsi="Times New Roman" w:cs="Times New Roman"/>
        </w:rPr>
        <w:t xml:space="preserve"> w kontekście dialogicznym, tym bardziej</w:t>
      </w:r>
      <w:r w:rsidR="00BA6E32" w:rsidRPr="00903137">
        <w:rPr>
          <w:rFonts w:ascii="Times New Roman" w:hAnsi="Times New Roman" w:cs="Times New Roman"/>
        </w:rPr>
        <w:t xml:space="preserve">, </w:t>
      </w:r>
      <w:r w:rsidR="007E2AFF" w:rsidRPr="00903137">
        <w:rPr>
          <w:rFonts w:ascii="Times New Roman" w:hAnsi="Times New Roman" w:cs="Times New Roman"/>
        </w:rPr>
        <w:t xml:space="preserve"> </w:t>
      </w:r>
      <w:r w:rsidR="00BA6E32" w:rsidRPr="00903137">
        <w:rPr>
          <w:rFonts w:ascii="Times New Roman" w:hAnsi="Times New Roman" w:cs="Times New Roman"/>
        </w:rPr>
        <w:t>ż</w:t>
      </w:r>
      <w:r w:rsidR="007E2AFF" w:rsidRPr="00903137">
        <w:rPr>
          <w:rFonts w:ascii="Times New Roman" w:hAnsi="Times New Roman" w:cs="Times New Roman"/>
        </w:rPr>
        <w:t xml:space="preserve">e </w:t>
      </w:r>
      <w:r w:rsidR="00BA6E32" w:rsidRPr="00903137">
        <w:rPr>
          <w:rFonts w:ascii="Times New Roman" w:hAnsi="Times New Roman" w:cs="Times New Roman"/>
        </w:rPr>
        <w:t xml:space="preserve">p. Paulina Orczykowska </w:t>
      </w:r>
      <w:r w:rsidR="007E2AFF" w:rsidRPr="00903137">
        <w:rPr>
          <w:rFonts w:ascii="Times New Roman" w:hAnsi="Times New Roman" w:cs="Times New Roman"/>
        </w:rPr>
        <w:t xml:space="preserve"> ma </w:t>
      </w:r>
      <w:r w:rsidR="00E82099" w:rsidRPr="00903137">
        <w:rPr>
          <w:rFonts w:ascii="Times New Roman" w:hAnsi="Times New Roman" w:cs="Times New Roman"/>
        </w:rPr>
        <w:t>wszelkie</w:t>
      </w:r>
      <w:r w:rsidR="007E2AFF" w:rsidRPr="00903137">
        <w:rPr>
          <w:rFonts w:ascii="Times New Roman" w:hAnsi="Times New Roman" w:cs="Times New Roman"/>
        </w:rPr>
        <w:t xml:space="preserve"> predyspozycje </w:t>
      </w:r>
      <w:r w:rsidR="00BA6E32" w:rsidRPr="00903137">
        <w:rPr>
          <w:rFonts w:ascii="Times New Roman" w:hAnsi="Times New Roman" w:cs="Times New Roman"/>
        </w:rPr>
        <w:t xml:space="preserve">podążaniu z sukcesem </w:t>
      </w:r>
      <w:r w:rsidR="007E2AFF" w:rsidRPr="00903137">
        <w:rPr>
          <w:rFonts w:ascii="Times New Roman" w:hAnsi="Times New Roman" w:cs="Times New Roman"/>
        </w:rPr>
        <w:t xml:space="preserve">ku takiej drodze analizy. </w:t>
      </w:r>
      <w:r w:rsidR="00606DBC" w:rsidRPr="00903137">
        <w:rPr>
          <w:rFonts w:ascii="Times New Roman" w:hAnsi="Times New Roman" w:cs="Times New Roman"/>
        </w:rPr>
        <w:t>M</w:t>
      </w:r>
      <w:r w:rsidR="00BA6E32" w:rsidRPr="00903137">
        <w:rPr>
          <w:rFonts w:ascii="Times New Roman" w:hAnsi="Times New Roman" w:cs="Times New Roman"/>
        </w:rPr>
        <w:t>am odczucie</w:t>
      </w:r>
      <w:r w:rsidR="00606DBC" w:rsidRPr="00903137">
        <w:rPr>
          <w:rFonts w:ascii="Times New Roman" w:hAnsi="Times New Roman" w:cs="Times New Roman"/>
        </w:rPr>
        <w:t xml:space="preserve"> </w:t>
      </w:r>
      <w:r w:rsidR="00E82099" w:rsidRPr="00903137">
        <w:rPr>
          <w:rFonts w:ascii="Times New Roman" w:hAnsi="Times New Roman" w:cs="Times New Roman"/>
        </w:rPr>
        <w:t>niedosytu</w:t>
      </w:r>
      <w:r w:rsidR="00606DBC" w:rsidRPr="00903137">
        <w:rPr>
          <w:rFonts w:ascii="Times New Roman" w:hAnsi="Times New Roman" w:cs="Times New Roman"/>
        </w:rPr>
        <w:t xml:space="preserve"> w sferze niewykorzystanych </w:t>
      </w:r>
      <w:r w:rsidR="00E82099" w:rsidRPr="00903137">
        <w:rPr>
          <w:rFonts w:ascii="Times New Roman" w:hAnsi="Times New Roman" w:cs="Times New Roman"/>
        </w:rPr>
        <w:t>możliwości</w:t>
      </w:r>
      <w:r w:rsidR="00606DBC" w:rsidRPr="00903137">
        <w:rPr>
          <w:rFonts w:ascii="Times New Roman" w:hAnsi="Times New Roman" w:cs="Times New Roman"/>
        </w:rPr>
        <w:t xml:space="preserve"> dodatkowych </w:t>
      </w:r>
      <w:r w:rsidR="00E82099" w:rsidRPr="00903137">
        <w:rPr>
          <w:rFonts w:ascii="Times New Roman" w:hAnsi="Times New Roman" w:cs="Times New Roman"/>
        </w:rPr>
        <w:t>narzędzi</w:t>
      </w:r>
      <w:r w:rsidR="00606DBC" w:rsidRPr="00903137">
        <w:rPr>
          <w:rFonts w:ascii="Times New Roman" w:hAnsi="Times New Roman" w:cs="Times New Roman"/>
        </w:rPr>
        <w:t xml:space="preserve"> </w:t>
      </w:r>
      <w:r w:rsidR="00E82099" w:rsidRPr="00903137">
        <w:rPr>
          <w:rFonts w:ascii="Times New Roman" w:hAnsi="Times New Roman" w:cs="Times New Roman"/>
        </w:rPr>
        <w:t>analizy</w:t>
      </w:r>
      <w:r w:rsidR="00606DBC" w:rsidRPr="00903137">
        <w:rPr>
          <w:rFonts w:ascii="Times New Roman" w:hAnsi="Times New Roman" w:cs="Times New Roman"/>
        </w:rPr>
        <w:t xml:space="preserve"> </w:t>
      </w:r>
      <w:r w:rsidR="00E82099" w:rsidRPr="00903137">
        <w:rPr>
          <w:rFonts w:ascii="Times New Roman" w:hAnsi="Times New Roman" w:cs="Times New Roman"/>
        </w:rPr>
        <w:t>(a wręcz</w:t>
      </w:r>
      <w:r w:rsidR="00606DBC" w:rsidRPr="00903137">
        <w:rPr>
          <w:rFonts w:ascii="Times New Roman" w:hAnsi="Times New Roman" w:cs="Times New Roman"/>
        </w:rPr>
        <w:t xml:space="preserve"> </w:t>
      </w:r>
      <w:r w:rsidR="00E82099" w:rsidRPr="00903137">
        <w:rPr>
          <w:rFonts w:ascii="Times New Roman" w:hAnsi="Times New Roman" w:cs="Times New Roman"/>
        </w:rPr>
        <w:t>koniecznych)</w:t>
      </w:r>
      <w:r w:rsidR="00606DBC" w:rsidRPr="00903137">
        <w:rPr>
          <w:rFonts w:ascii="Times New Roman" w:hAnsi="Times New Roman" w:cs="Times New Roman"/>
        </w:rPr>
        <w:t xml:space="preserve"> przy tekstach </w:t>
      </w:r>
      <w:r w:rsidR="00E82099" w:rsidRPr="00903137">
        <w:rPr>
          <w:rFonts w:ascii="Times New Roman" w:hAnsi="Times New Roman" w:cs="Times New Roman"/>
        </w:rPr>
        <w:t>opierających</w:t>
      </w:r>
      <w:r w:rsidR="00606DBC" w:rsidRPr="00903137">
        <w:rPr>
          <w:rFonts w:ascii="Times New Roman" w:hAnsi="Times New Roman" w:cs="Times New Roman"/>
        </w:rPr>
        <w:t xml:space="preserve"> się na </w:t>
      </w:r>
      <w:r w:rsidR="00E82099" w:rsidRPr="00903137">
        <w:rPr>
          <w:rFonts w:ascii="Times New Roman" w:hAnsi="Times New Roman" w:cs="Times New Roman"/>
        </w:rPr>
        <w:t>tworzywie</w:t>
      </w:r>
      <w:r w:rsidR="00606DBC" w:rsidRPr="00903137">
        <w:rPr>
          <w:rFonts w:ascii="Times New Roman" w:hAnsi="Times New Roman" w:cs="Times New Roman"/>
        </w:rPr>
        <w:t xml:space="preserve"> </w:t>
      </w:r>
      <w:r w:rsidR="00E82099" w:rsidRPr="00903137">
        <w:rPr>
          <w:rFonts w:ascii="Times New Roman" w:hAnsi="Times New Roman" w:cs="Times New Roman"/>
        </w:rPr>
        <w:t>biblijnym</w:t>
      </w:r>
      <w:r w:rsidR="00606DBC" w:rsidRPr="00903137">
        <w:rPr>
          <w:rFonts w:ascii="Times New Roman" w:hAnsi="Times New Roman" w:cs="Times New Roman"/>
        </w:rPr>
        <w:t xml:space="preserve">. Literatura oraz biblistyka posługują się </w:t>
      </w:r>
      <w:r w:rsidR="00E82099" w:rsidRPr="00903137">
        <w:rPr>
          <w:rFonts w:ascii="Times New Roman" w:hAnsi="Times New Roman" w:cs="Times New Roman"/>
        </w:rPr>
        <w:t>współcześnie</w:t>
      </w:r>
      <w:r w:rsidR="00606DBC" w:rsidRPr="00903137">
        <w:rPr>
          <w:rFonts w:ascii="Times New Roman" w:hAnsi="Times New Roman" w:cs="Times New Roman"/>
        </w:rPr>
        <w:t xml:space="preserve"> przecież tak wieloma zróżnicowanymi  metodami badawczymi organizacji i interpretacji tekstu. Dlatego przy  aktach wypowiedzi literackiej z założenia „teologicznej”, zasadne jest stosowanie metod zarówno przysługujących literaturoznawstwu, jak i biblistyce.  Do takiego rozwiązania przychylał się Ricoeur, według którego  podstawę związku egzegezy i hermeneutyki stanowi materiał jakim obie metody, zakładające istnienie pośredników między autorem a czytelnikiem, operują: mowa, znak, język, pismo, sens. </w:t>
      </w:r>
    </w:p>
    <w:p w14:paraId="01FA80CA" w14:textId="77777777" w:rsidR="00E82099" w:rsidRPr="00903137" w:rsidRDefault="00606DBC" w:rsidP="00E8209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03137">
        <w:rPr>
          <w:rFonts w:ascii="Times New Roman" w:hAnsi="Times New Roman" w:cs="Times New Roman"/>
        </w:rPr>
        <w:t xml:space="preserve">Konieczne przy biblistyce oraz literaturze powiązanej z nią </w:t>
      </w:r>
      <w:r w:rsidR="00BA6E32" w:rsidRPr="00903137">
        <w:rPr>
          <w:rFonts w:ascii="Times New Roman" w:hAnsi="Times New Roman" w:cs="Times New Roman"/>
        </w:rPr>
        <w:t xml:space="preserve">jest </w:t>
      </w:r>
      <w:r w:rsidRPr="00903137">
        <w:rPr>
          <w:rFonts w:ascii="Times New Roman" w:hAnsi="Times New Roman" w:cs="Times New Roman"/>
        </w:rPr>
        <w:t xml:space="preserve"> wyodrębnianie miejsc wspólnych - np. przebadanie i ustalenie z jakich kręgów wywodzi się gatunek literacki oraz ustalanie oryginalnych sposobów organizacji tekstu dokonanych przez kody językowe. </w:t>
      </w:r>
      <w:r w:rsidR="00E82099" w:rsidRPr="00903137">
        <w:rPr>
          <w:rFonts w:ascii="Times New Roman" w:hAnsi="Times New Roman" w:cs="Times New Roman"/>
        </w:rPr>
        <w:t>Szczęśliwie</w:t>
      </w:r>
      <w:r w:rsidRPr="00903137">
        <w:rPr>
          <w:rFonts w:ascii="Times New Roman" w:hAnsi="Times New Roman" w:cs="Times New Roman"/>
        </w:rPr>
        <w:t xml:space="preserve"> Doktorantka </w:t>
      </w:r>
      <w:r w:rsidR="00E82099" w:rsidRPr="00903137">
        <w:rPr>
          <w:rFonts w:ascii="Times New Roman" w:hAnsi="Times New Roman" w:cs="Times New Roman"/>
        </w:rPr>
        <w:t xml:space="preserve">sprostała temu wymaganiu, choć oczywiście mogłoby być ono jeszcze bardziej poszerzone. </w:t>
      </w:r>
    </w:p>
    <w:p w14:paraId="022B647B" w14:textId="77777777" w:rsidR="00353E53" w:rsidRPr="00903137" w:rsidRDefault="00BA6E32" w:rsidP="00E8209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03137">
        <w:rPr>
          <w:rFonts w:ascii="Times New Roman" w:hAnsi="Times New Roman" w:cs="Times New Roman"/>
        </w:rPr>
        <w:t xml:space="preserve">Dzięki </w:t>
      </w:r>
      <w:r w:rsidR="00353E53" w:rsidRPr="00903137">
        <w:rPr>
          <w:rFonts w:ascii="Times New Roman" w:hAnsi="Times New Roman" w:cs="Times New Roman"/>
        </w:rPr>
        <w:t>szczegółowemu</w:t>
      </w:r>
      <w:r w:rsidRPr="00903137">
        <w:rPr>
          <w:rFonts w:ascii="Times New Roman" w:hAnsi="Times New Roman" w:cs="Times New Roman"/>
        </w:rPr>
        <w:t xml:space="preserve"> </w:t>
      </w:r>
      <w:r w:rsidR="00353E53" w:rsidRPr="00903137">
        <w:rPr>
          <w:rFonts w:ascii="Times New Roman" w:hAnsi="Times New Roman" w:cs="Times New Roman"/>
        </w:rPr>
        <w:t>śledzeniu</w:t>
      </w:r>
      <w:r w:rsidRPr="00903137">
        <w:rPr>
          <w:rFonts w:ascii="Times New Roman" w:hAnsi="Times New Roman" w:cs="Times New Roman"/>
        </w:rPr>
        <w:t xml:space="preserve"> </w:t>
      </w:r>
      <w:r w:rsidR="00353E53" w:rsidRPr="00903137">
        <w:rPr>
          <w:rFonts w:ascii="Times New Roman" w:hAnsi="Times New Roman" w:cs="Times New Roman"/>
        </w:rPr>
        <w:t>tekstów</w:t>
      </w:r>
      <w:r w:rsidRPr="00903137">
        <w:rPr>
          <w:rFonts w:ascii="Times New Roman" w:hAnsi="Times New Roman" w:cs="Times New Roman"/>
        </w:rPr>
        <w:t xml:space="preserve"> </w:t>
      </w:r>
      <w:r w:rsidR="00353E53" w:rsidRPr="00903137">
        <w:rPr>
          <w:rFonts w:ascii="Times New Roman" w:hAnsi="Times New Roman" w:cs="Times New Roman"/>
        </w:rPr>
        <w:t>literackich</w:t>
      </w:r>
      <w:r w:rsidRPr="00903137">
        <w:rPr>
          <w:rFonts w:ascii="Times New Roman" w:hAnsi="Times New Roman" w:cs="Times New Roman"/>
        </w:rPr>
        <w:t xml:space="preserve"> w odniesieniu do Biblii i tradycji gatunku </w:t>
      </w:r>
      <w:r w:rsidR="00353E53" w:rsidRPr="00903137">
        <w:rPr>
          <w:rFonts w:ascii="Times New Roman" w:hAnsi="Times New Roman" w:cs="Times New Roman"/>
        </w:rPr>
        <w:t>Doktorantka</w:t>
      </w:r>
      <w:r w:rsidRPr="00903137">
        <w:rPr>
          <w:rFonts w:ascii="Times New Roman" w:hAnsi="Times New Roman" w:cs="Times New Roman"/>
        </w:rPr>
        <w:t xml:space="preserve"> </w:t>
      </w:r>
      <w:r w:rsidR="00353E53" w:rsidRPr="00903137">
        <w:rPr>
          <w:rFonts w:ascii="Times New Roman" w:hAnsi="Times New Roman" w:cs="Times New Roman"/>
        </w:rPr>
        <w:t>mogła</w:t>
      </w:r>
      <w:r w:rsidRPr="00903137">
        <w:rPr>
          <w:rFonts w:ascii="Times New Roman" w:hAnsi="Times New Roman" w:cs="Times New Roman"/>
        </w:rPr>
        <w:t xml:space="preserve"> dojść do wniosku, </w:t>
      </w:r>
      <w:r w:rsidR="004417A1" w:rsidRPr="00903137">
        <w:rPr>
          <w:rFonts w:ascii="Times New Roman" w:hAnsi="Times New Roman" w:cs="Times New Roman"/>
        </w:rPr>
        <w:t>ż</w:t>
      </w:r>
      <w:r w:rsidRPr="00903137">
        <w:rPr>
          <w:rFonts w:ascii="Times New Roman" w:hAnsi="Times New Roman" w:cs="Times New Roman"/>
        </w:rPr>
        <w:t xml:space="preserve">e „tekst </w:t>
      </w:r>
      <w:r w:rsidR="004417A1" w:rsidRPr="00903137">
        <w:rPr>
          <w:rFonts w:ascii="Times New Roman" w:hAnsi="Times New Roman" w:cs="Times New Roman"/>
        </w:rPr>
        <w:t xml:space="preserve">[Karola] </w:t>
      </w:r>
      <w:r w:rsidRPr="00903137">
        <w:rPr>
          <w:rFonts w:ascii="Times New Roman" w:hAnsi="Times New Roman" w:cs="Times New Roman"/>
        </w:rPr>
        <w:t>Chrzczonowicza jest monumentalnym, poetyckim obr</w:t>
      </w:r>
      <w:r w:rsidR="00353E53" w:rsidRPr="00903137">
        <w:rPr>
          <w:rFonts w:ascii="Times New Roman" w:hAnsi="Times New Roman" w:cs="Times New Roman"/>
        </w:rPr>
        <w:t>a</w:t>
      </w:r>
      <w:r w:rsidRPr="00903137">
        <w:rPr>
          <w:rFonts w:ascii="Times New Roman" w:hAnsi="Times New Roman" w:cs="Times New Roman"/>
        </w:rPr>
        <w:t xml:space="preserve">zem pasyjnym – jako jedyny </w:t>
      </w:r>
      <w:r w:rsidR="00353E53" w:rsidRPr="00903137">
        <w:rPr>
          <w:rFonts w:ascii="Times New Roman" w:hAnsi="Times New Roman" w:cs="Times New Roman"/>
        </w:rPr>
        <w:t>spełnia</w:t>
      </w:r>
      <w:r w:rsidRPr="00903137">
        <w:rPr>
          <w:rFonts w:ascii="Times New Roman" w:hAnsi="Times New Roman" w:cs="Times New Roman"/>
        </w:rPr>
        <w:t xml:space="preserve"> </w:t>
      </w:r>
      <w:r w:rsidR="00353E53" w:rsidRPr="00903137">
        <w:rPr>
          <w:rFonts w:ascii="Times New Roman" w:hAnsi="Times New Roman" w:cs="Times New Roman"/>
        </w:rPr>
        <w:t>również</w:t>
      </w:r>
      <w:r w:rsidRPr="00903137">
        <w:rPr>
          <w:rFonts w:ascii="Times New Roman" w:hAnsi="Times New Roman" w:cs="Times New Roman"/>
        </w:rPr>
        <w:t xml:space="preserve"> gatunkowe cechy eposu. Oprócz </w:t>
      </w:r>
      <w:r w:rsidR="00353E53" w:rsidRPr="00903137">
        <w:rPr>
          <w:rFonts w:ascii="Times New Roman" w:hAnsi="Times New Roman" w:cs="Times New Roman"/>
        </w:rPr>
        <w:t>walorów</w:t>
      </w:r>
      <w:r w:rsidRPr="00903137">
        <w:rPr>
          <w:rFonts w:ascii="Times New Roman" w:hAnsi="Times New Roman" w:cs="Times New Roman"/>
        </w:rPr>
        <w:t xml:space="preserve"> rekonstrukcyjno – poetyckich posiad</w:t>
      </w:r>
      <w:r w:rsidR="00353E53" w:rsidRPr="00903137">
        <w:rPr>
          <w:rFonts w:ascii="Times New Roman" w:hAnsi="Times New Roman" w:cs="Times New Roman"/>
        </w:rPr>
        <w:t>a</w:t>
      </w:r>
      <w:r w:rsidRPr="00903137">
        <w:rPr>
          <w:rFonts w:ascii="Times New Roman" w:hAnsi="Times New Roman" w:cs="Times New Roman"/>
        </w:rPr>
        <w:t xml:space="preserve"> </w:t>
      </w:r>
      <w:r w:rsidR="00353E53" w:rsidRPr="00903137">
        <w:rPr>
          <w:rFonts w:ascii="Times New Roman" w:hAnsi="Times New Roman" w:cs="Times New Roman"/>
        </w:rPr>
        <w:t>t</w:t>
      </w:r>
      <w:r w:rsidRPr="00903137">
        <w:rPr>
          <w:rFonts w:ascii="Times New Roman" w:hAnsi="Times New Roman" w:cs="Times New Roman"/>
        </w:rPr>
        <w:t>e</w:t>
      </w:r>
      <w:r w:rsidR="00353E53" w:rsidRPr="00903137">
        <w:rPr>
          <w:rFonts w:ascii="Times New Roman" w:hAnsi="Times New Roman" w:cs="Times New Roman"/>
        </w:rPr>
        <w:t>ż dużą</w:t>
      </w:r>
      <w:r w:rsidRPr="00903137">
        <w:rPr>
          <w:rFonts w:ascii="Times New Roman" w:hAnsi="Times New Roman" w:cs="Times New Roman"/>
        </w:rPr>
        <w:t xml:space="preserve"> </w:t>
      </w:r>
      <w:r w:rsidR="00353E53" w:rsidRPr="00903137">
        <w:rPr>
          <w:rFonts w:ascii="Times New Roman" w:hAnsi="Times New Roman" w:cs="Times New Roman"/>
        </w:rPr>
        <w:t>dozę</w:t>
      </w:r>
      <w:r w:rsidRPr="00903137">
        <w:rPr>
          <w:rFonts w:ascii="Times New Roman" w:hAnsi="Times New Roman" w:cs="Times New Roman"/>
        </w:rPr>
        <w:t xml:space="preserve"> teologi</w:t>
      </w:r>
      <w:r w:rsidR="00353E53" w:rsidRPr="00903137">
        <w:rPr>
          <w:rFonts w:ascii="Times New Roman" w:hAnsi="Times New Roman" w:cs="Times New Roman"/>
        </w:rPr>
        <w:t>cz</w:t>
      </w:r>
      <w:r w:rsidRPr="00903137">
        <w:rPr>
          <w:rFonts w:ascii="Times New Roman" w:hAnsi="Times New Roman" w:cs="Times New Roman"/>
        </w:rPr>
        <w:t xml:space="preserve">ną”. </w:t>
      </w:r>
      <w:r w:rsidR="00353E53" w:rsidRPr="00903137">
        <w:rPr>
          <w:rFonts w:ascii="Times New Roman" w:hAnsi="Times New Roman" w:cs="Times New Roman"/>
        </w:rPr>
        <w:t xml:space="preserve">Mniemam, </w:t>
      </w:r>
      <w:r w:rsidRPr="00903137">
        <w:rPr>
          <w:rFonts w:ascii="Times New Roman" w:hAnsi="Times New Roman" w:cs="Times New Roman"/>
        </w:rPr>
        <w:t xml:space="preserve"> </w:t>
      </w:r>
      <w:r w:rsidR="00353E53" w:rsidRPr="00903137">
        <w:rPr>
          <w:rFonts w:ascii="Times New Roman" w:hAnsi="Times New Roman" w:cs="Times New Roman"/>
        </w:rPr>
        <w:t>ż</w:t>
      </w:r>
      <w:r w:rsidRPr="00903137">
        <w:rPr>
          <w:rFonts w:ascii="Times New Roman" w:hAnsi="Times New Roman" w:cs="Times New Roman"/>
        </w:rPr>
        <w:t xml:space="preserve">e </w:t>
      </w:r>
      <w:r w:rsidR="00353E53" w:rsidRPr="00903137">
        <w:rPr>
          <w:rFonts w:ascii="Times New Roman" w:hAnsi="Times New Roman" w:cs="Times New Roman"/>
        </w:rPr>
        <w:t>chodziło</w:t>
      </w:r>
      <w:r w:rsidRPr="00903137">
        <w:rPr>
          <w:rFonts w:ascii="Times New Roman" w:hAnsi="Times New Roman" w:cs="Times New Roman"/>
        </w:rPr>
        <w:t xml:space="preserve"> o </w:t>
      </w:r>
      <w:r w:rsidR="00353E53" w:rsidRPr="00903137">
        <w:rPr>
          <w:rFonts w:ascii="Times New Roman" w:hAnsi="Times New Roman" w:cs="Times New Roman"/>
        </w:rPr>
        <w:t>dozę</w:t>
      </w:r>
      <w:r w:rsidRPr="00903137">
        <w:rPr>
          <w:rFonts w:ascii="Times New Roman" w:hAnsi="Times New Roman" w:cs="Times New Roman"/>
        </w:rPr>
        <w:t xml:space="preserve"> wiedzy </w:t>
      </w:r>
      <w:r w:rsidR="00353E53" w:rsidRPr="00903137">
        <w:rPr>
          <w:rFonts w:ascii="Times New Roman" w:hAnsi="Times New Roman" w:cs="Times New Roman"/>
        </w:rPr>
        <w:t xml:space="preserve">teologicznej. Natomiast wydźwięk zakończenia </w:t>
      </w:r>
      <w:r w:rsidR="00D96019">
        <w:rPr>
          <w:rFonts w:ascii="Times New Roman" w:hAnsi="Times New Roman" w:cs="Times New Roman"/>
        </w:rPr>
        <w:t xml:space="preserve">mesjady </w:t>
      </w:r>
      <w:r w:rsidR="00353E53" w:rsidRPr="00903137">
        <w:rPr>
          <w:rFonts w:ascii="Times New Roman" w:hAnsi="Times New Roman" w:cs="Times New Roman"/>
        </w:rPr>
        <w:t xml:space="preserve">jest zastanawiający: „zbawienie nie nastąpi przy końcu czasów, ale w trybie natychmiastowym, w momencie zmartwychwstania, gdyż koniec czasów już trwa.” Być może należałoby wysunąć hipotezę i ją przebadać, że autor pisząc o epoce czasów ostatecznych ostrożnie chciał przemycić idee wyzwoleńcze narodu. </w:t>
      </w:r>
    </w:p>
    <w:p w14:paraId="55BA84C6" w14:textId="77777777" w:rsidR="00BA6E32" w:rsidRPr="00903137" w:rsidRDefault="00353E53" w:rsidP="00E8209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03137">
        <w:rPr>
          <w:rFonts w:ascii="Times New Roman" w:hAnsi="Times New Roman" w:cs="Times New Roman"/>
        </w:rPr>
        <w:t>Janowy zachwyt nad Logosem oddał w swoim dziele Harry Duda</w:t>
      </w:r>
      <w:r w:rsidR="00D96019">
        <w:rPr>
          <w:rFonts w:ascii="Times New Roman" w:hAnsi="Times New Roman" w:cs="Times New Roman"/>
        </w:rPr>
        <w:t>,</w:t>
      </w:r>
      <w:r w:rsidRPr="00903137">
        <w:rPr>
          <w:rFonts w:ascii="Times New Roman" w:hAnsi="Times New Roman" w:cs="Times New Roman"/>
        </w:rPr>
        <w:t xml:space="preserve"> a głównym celem jest „funkcja katechizująca”. Podobn</w:t>
      </w:r>
      <w:r w:rsidR="004417A1" w:rsidRPr="00903137">
        <w:rPr>
          <w:rFonts w:ascii="Times New Roman" w:hAnsi="Times New Roman" w:cs="Times New Roman"/>
        </w:rPr>
        <w:t>ą</w:t>
      </w:r>
      <w:r w:rsidRPr="00903137">
        <w:rPr>
          <w:rFonts w:ascii="Times New Roman" w:hAnsi="Times New Roman" w:cs="Times New Roman"/>
        </w:rPr>
        <w:t xml:space="preserve"> funkcj</w:t>
      </w:r>
      <w:r w:rsidR="004417A1" w:rsidRPr="00903137">
        <w:rPr>
          <w:rFonts w:ascii="Times New Roman" w:hAnsi="Times New Roman" w:cs="Times New Roman"/>
        </w:rPr>
        <w:t>ę</w:t>
      </w:r>
      <w:r w:rsidRPr="00903137">
        <w:rPr>
          <w:rFonts w:ascii="Times New Roman" w:hAnsi="Times New Roman" w:cs="Times New Roman"/>
        </w:rPr>
        <w:t xml:space="preserve"> nauczania </w:t>
      </w:r>
      <w:r w:rsidR="004417A1" w:rsidRPr="00903137">
        <w:rPr>
          <w:rFonts w:ascii="Times New Roman" w:hAnsi="Times New Roman" w:cs="Times New Roman"/>
        </w:rPr>
        <w:t xml:space="preserve">w mesjadzie – tym razem </w:t>
      </w:r>
      <w:r w:rsidRPr="00903137">
        <w:rPr>
          <w:rFonts w:ascii="Times New Roman" w:hAnsi="Times New Roman" w:cs="Times New Roman"/>
        </w:rPr>
        <w:t xml:space="preserve">o </w:t>
      </w:r>
      <w:r w:rsidR="004417A1" w:rsidRPr="00903137">
        <w:rPr>
          <w:rFonts w:ascii="Times New Roman" w:hAnsi="Times New Roman" w:cs="Times New Roman"/>
        </w:rPr>
        <w:t>kapłańskiej</w:t>
      </w:r>
      <w:r w:rsidRPr="00903137">
        <w:rPr>
          <w:rFonts w:ascii="Times New Roman" w:hAnsi="Times New Roman" w:cs="Times New Roman"/>
        </w:rPr>
        <w:t xml:space="preserve"> misji Chrystusa </w:t>
      </w:r>
      <w:r w:rsidR="00D96019">
        <w:rPr>
          <w:rFonts w:ascii="Times New Roman" w:hAnsi="Times New Roman" w:cs="Times New Roman"/>
        </w:rPr>
        <w:t xml:space="preserve">- </w:t>
      </w:r>
      <w:r w:rsidR="004417A1" w:rsidRPr="00903137">
        <w:rPr>
          <w:rFonts w:ascii="Times New Roman" w:hAnsi="Times New Roman" w:cs="Times New Roman"/>
        </w:rPr>
        <w:t xml:space="preserve">dostrzegła Doktorantka u ks. Witolda Nowakowskiego, podobnie jak w dziele pióra  brata Bogumiła Adamczyka („jest utworem o silnym nacechowaniu konfesyjnym, a nawet dewocyjnym”).    </w:t>
      </w:r>
    </w:p>
    <w:p w14:paraId="6F847258" w14:textId="77777777" w:rsidR="00D96019" w:rsidRDefault="00E82099" w:rsidP="00606D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03137">
        <w:rPr>
          <w:rFonts w:ascii="Times New Roman" w:hAnsi="Times New Roman" w:cs="Times New Roman"/>
        </w:rPr>
        <w:t xml:space="preserve">Myślę, że nie tylko mnie interesuje </w:t>
      </w:r>
      <w:r w:rsidR="004109D7" w:rsidRPr="00903137">
        <w:rPr>
          <w:rFonts w:ascii="Times New Roman" w:hAnsi="Times New Roman" w:cs="Times New Roman"/>
        </w:rPr>
        <w:t xml:space="preserve">problem </w:t>
      </w:r>
      <w:r w:rsidRPr="00903137">
        <w:rPr>
          <w:rFonts w:ascii="Times New Roman" w:hAnsi="Times New Roman" w:cs="Times New Roman"/>
        </w:rPr>
        <w:t>na ile przy mesjadach</w:t>
      </w:r>
      <w:r w:rsidR="00606DBC" w:rsidRPr="00903137">
        <w:rPr>
          <w:rFonts w:ascii="Times New Roman" w:hAnsi="Times New Roman" w:cs="Times New Roman"/>
        </w:rPr>
        <w:t xml:space="preserve"> </w:t>
      </w:r>
      <w:r w:rsidRPr="00903137">
        <w:rPr>
          <w:rFonts w:ascii="Times New Roman" w:hAnsi="Times New Roman" w:cs="Times New Roman"/>
        </w:rPr>
        <w:t>„</w:t>
      </w:r>
      <w:r w:rsidR="00606DBC" w:rsidRPr="00903137">
        <w:rPr>
          <w:rFonts w:ascii="Times New Roman" w:hAnsi="Times New Roman" w:cs="Times New Roman"/>
        </w:rPr>
        <w:t>koło hermeneutyczne</w:t>
      </w:r>
      <w:r w:rsidRPr="00903137">
        <w:rPr>
          <w:rFonts w:ascii="Times New Roman" w:hAnsi="Times New Roman" w:cs="Times New Roman"/>
        </w:rPr>
        <w:t>”</w:t>
      </w:r>
      <w:r w:rsidR="00606DBC" w:rsidRPr="00903137">
        <w:rPr>
          <w:rFonts w:ascii="Times New Roman" w:hAnsi="Times New Roman" w:cs="Times New Roman"/>
        </w:rPr>
        <w:t xml:space="preserve"> jest skonstruowane na miarę wspólnoty; na równi interpretującej i interpretowanej</w:t>
      </w:r>
      <w:r w:rsidRPr="00903137">
        <w:rPr>
          <w:rFonts w:ascii="Times New Roman" w:hAnsi="Times New Roman" w:cs="Times New Roman"/>
        </w:rPr>
        <w:t>, czyli jaka była i jest nadal recepcja tychże dzie</w:t>
      </w:r>
      <w:r w:rsidR="004109D7" w:rsidRPr="00903137">
        <w:rPr>
          <w:rFonts w:ascii="Times New Roman" w:hAnsi="Times New Roman" w:cs="Times New Roman"/>
        </w:rPr>
        <w:t>ł</w:t>
      </w:r>
      <w:r w:rsidR="00D96019">
        <w:rPr>
          <w:rFonts w:ascii="Times New Roman" w:hAnsi="Times New Roman" w:cs="Times New Roman"/>
        </w:rPr>
        <w:t xml:space="preserve">. Rodzi się kolejne pytanie </w:t>
      </w:r>
      <w:r w:rsidRPr="00903137">
        <w:rPr>
          <w:rFonts w:ascii="Times New Roman" w:hAnsi="Times New Roman" w:cs="Times New Roman"/>
        </w:rPr>
        <w:t xml:space="preserve"> – na ile w planach autorów był cel nawiązania dialogu ze wspólnotą. </w:t>
      </w:r>
    </w:p>
    <w:p w14:paraId="47238B09" w14:textId="77777777" w:rsidR="00606DBC" w:rsidRPr="00903137" w:rsidRDefault="00E82099" w:rsidP="00606D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03137">
        <w:rPr>
          <w:rFonts w:ascii="Times New Roman" w:hAnsi="Times New Roman" w:cs="Times New Roman"/>
        </w:rPr>
        <w:t xml:space="preserve">Wydaje się, </w:t>
      </w:r>
      <w:r w:rsidR="004109D7" w:rsidRPr="00903137">
        <w:rPr>
          <w:rFonts w:ascii="Times New Roman" w:hAnsi="Times New Roman" w:cs="Times New Roman"/>
        </w:rPr>
        <w:t>ż</w:t>
      </w:r>
      <w:r w:rsidRPr="00903137">
        <w:rPr>
          <w:rFonts w:ascii="Times New Roman" w:hAnsi="Times New Roman" w:cs="Times New Roman"/>
        </w:rPr>
        <w:t>e Doktorantka uchwyciła choćby podstawowy styk: dialogu tekstu z wspólnotą, która już była czyli wielkiej tradycji</w:t>
      </w:r>
      <w:r w:rsidR="004417A1" w:rsidRPr="00903137">
        <w:rPr>
          <w:rFonts w:ascii="Times New Roman" w:hAnsi="Times New Roman" w:cs="Times New Roman"/>
        </w:rPr>
        <w:t xml:space="preserve"> oraz wspólnoty, która jest (aktualny odbiorca). Z pewnością ważna jest motywacja autorów wywodzących się z kręgów konsekrowanych, gdyż misja przepowiadania jest wpisana w ich charyzmat. Wtedy na plan drugi schodzi sposób rozkrzewiania Dobrej Nowiny (tu: akt literackiego głoszenia).</w:t>
      </w:r>
    </w:p>
    <w:p w14:paraId="3999B5DB" w14:textId="77777777" w:rsidR="00D96019" w:rsidRDefault="00D96019" w:rsidP="00606D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58E26760" w14:textId="77777777" w:rsidR="004417A1" w:rsidRDefault="004109D7" w:rsidP="00606D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03137">
        <w:rPr>
          <w:rFonts w:ascii="Times New Roman" w:hAnsi="Times New Roman" w:cs="Times New Roman"/>
        </w:rPr>
        <w:t xml:space="preserve">Styl pracy jest dojrzały, poprawny. </w:t>
      </w:r>
    </w:p>
    <w:p w14:paraId="00A4BF65" w14:textId="77777777" w:rsidR="007B4E30" w:rsidRDefault="007B4E30" w:rsidP="00606D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Przyznać muszę, że zdziwiła mnie szczupłość aparatu naukowego: prawie nie ma uwag metatekstowych, dopowiedzeń, uwag (szczególnie w trzecim rozdziale). Odwołania są nieliczne jak na pracę doktorską.  Jednak może być ten „minimalizm” usprawiedliwiony postaciami autorów, o których prawie nie ma żadnych opracowań oraz odważnym sposobem przedstawienia własnych poglądów, co zaświadcza o samodzielności Doktorantki. </w:t>
      </w:r>
    </w:p>
    <w:p w14:paraId="4B4F4049" w14:textId="77777777" w:rsidR="007B4E30" w:rsidRPr="00903137" w:rsidRDefault="007B4E30" w:rsidP="00606D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03137">
        <w:rPr>
          <w:rFonts w:ascii="Times New Roman" w:hAnsi="Times New Roman" w:cs="Times New Roman"/>
        </w:rPr>
        <w:t>Zdarzają się drobne uchybienia (choćby literówki np. procy zamiast prorocy i niekonsekwencje w nazwiskach cytowanych autorów – niepoprawnie zapisane nazwisko Przybyszewskiego, Harry raz przez je</w:t>
      </w:r>
      <w:r>
        <w:rPr>
          <w:rFonts w:ascii="Times New Roman" w:hAnsi="Times New Roman" w:cs="Times New Roman"/>
        </w:rPr>
        <w:t>d</w:t>
      </w:r>
      <w:r w:rsidRPr="00903137">
        <w:rPr>
          <w:rFonts w:ascii="Times New Roman" w:hAnsi="Times New Roman" w:cs="Times New Roman"/>
        </w:rPr>
        <w:t>no r, drugi duplikowane r), pewne niejasności i niedociągnięcia, opuszczenia.</w:t>
      </w:r>
    </w:p>
    <w:p w14:paraId="3A620C02" w14:textId="77777777" w:rsidR="004417A1" w:rsidRPr="00903137" w:rsidRDefault="004109D7" w:rsidP="00606D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03137">
        <w:rPr>
          <w:rFonts w:ascii="Times New Roman" w:hAnsi="Times New Roman" w:cs="Times New Roman"/>
        </w:rPr>
        <w:t xml:space="preserve">Nie są one jednak w stanie przyćmić pozytywnej oceny pracy. To owoc pracowitości i umiejętności (a może i </w:t>
      </w:r>
      <w:r w:rsidR="004417A1" w:rsidRPr="00903137">
        <w:rPr>
          <w:rFonts w:ascii="Times New Roman" w:hAnsi="Times New Roman" w:cs="Times New Roman"/>
        </w:rPr>
        <w:t xml:space="preserve">tego, co </w:t>
      </w:r>
      <w:r w:rsidRPr="00903137">
        <w:rPr>
          <w:rFonts w:ascii="Times New Roman" w:hAnsi="Times New Roman" w:cs="Times New Roman"/>
        </w:rPr>
        <w:t>najważniejsze w pracy naukowej – autentycznej pasji</w:t>
      </w:r>
      <w:r w:rsidR="007B4E30">
        <w:rPr>
          <w:rFonts w:ascii="Times New Roman" w:hAnsi="Times New Roman" w:cs="Times New Roman"/>
        </w:rPr>
        <w:t xml:space="preserve"> odkrywania</w:t>
      </w:r>
      <w:r w:rsidRPr="00903137">
        <w:rPr>
          <w:rFonts w:ascii="Times New Roman" w:hAnsi="Times New Roman" w:cs="Times New Roman"/>
        </w:rPr>
        <w:t xml:space="preserve">) zmierzenia się z tekstami trudnymi, bowiem wymagającymi interdyscyplinarnych narzędzi oglądu. </w:t>
      </w:r>
      <w:r w:rsidR="003C4907" w:rsidRPr="00903137">
        <w:rPr>
          <w:rFonts w:ascii="Times New Roman" w:hAnsi="Times New Roman" w:cs="Times New Roman"/>
        </w:rPr>
        <w:t xml:space="preserve">Sam gatunek mesjady jest przecież zarówno i </w:t>
      </w:r>
      <w:r w:rsidR="004417A1" w:rsidRPr="00903137">
        <w:rPr>
          <w:rFonts w:ascii="Times New Roman" w:hAnsi="Times New Roman" w:cs="Times New Roman"/>
        </w:rPr>
        <w:t>wymagający</w:t>
      </w:r>
      <w:r w:rsidR="003C4907" w:rsidRPr="00903137">
        <w:rPr>
          <w:rFonts w:ascii="Times New Roman" w:hAnsi="Times New Roman" w:cs="Times New Roman"/>
        </w:rPr>
        <w:t xml:space="preserve"> i stosunkowo mało </w:t>
      </w:r>
      <w:r w:rsidR="004417A1" w:rsidRPr="00903137">
        <w:rPr>
          <w:rFonts w:ascii="Times New Roman" w:hAnsi="Times New Roman" w:cs="Times New Roman"/>
        </w:rPr>
        <w:t>opracowany</w:t>
      </w:r>
      <w:r w:rsidR="003C4907" w:rsidRPr="00903137">
        <w:rPr>
          <w:rFonts w:ascii="Times New Roman" w:hAnsi="Times New Roman" w:cs="Times New Roman"/>
        </w:rPr>
        <w:t xml:space="preserve"> przez </w:t>
      </w:r>
      <w:r w:rsidR="004417A1" w:rsidRPr="00903137">
        <w:rPr>
          <w:rFonts w:ascii="Times New Roman" w:hAnsi="Times New Roman" w:cs="Times New Roman"/>
        </w:rPr>
        <w:t>polskich</w:t>
      </w:r>
      <w:r w:rsidR="003C4907" w:rsidRPr="00903137">
        <w:rPr>
          <w:rFonts w:ascii="Times New Roman" w:hAnsi="Times New Roman" w:cs="Times New Roman"/>
        </w:rPr>
        <w:t xml:space="preserve"> badaczy. </w:t>
      </w:r>
    </w:p>
    <w:p w14:paraId="5E7385B6" w14:textId="77777777" w:rsidR="004016B2" w:rsidRPr="00903137" w:rsidRDefault="003C4907" w:rsidP="00606D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03137">
        <w:rPr>
          <w:rFonts w:ascii="Times New Roman" w:hAnsi="Times New Roman" w:cs="Times New Roman"/>
        </w:rPr>
        <w:t>Mamy te</w:t>
      </w:r>
      <w:r w:rsidR="004417A1" w:rsidRPr="00903137">
        <w:rPr>
          <w:rFonts w:ascii="Times New Roman" w:hAnsi="Times New Roman" w:cs="Times New Roman"/>
        </w:rPr>
        <w:t>ż</w:t>
      </w:r>
      <w:r w:rsidRPr="00903137">
        <w:rPr>
          <w:rFonts w:ascii="Times New Roman" w:hAnsi="Times New Roman" w:cs="Times New Roman"/>
        </w:rPr>
        <w:t xml:space="preserve"> do czynienia z trzema </w:t>
      </w:r>
      <w:r w:rsidR="004417A1" w:rsidRPr="00903137">
        <w:rPr>
          <w:rFonts w:ascii="Times New Roman" w:hAnsi="Times New Roman" w:cs="Times New Roman"/>
        </w:rPr>
        <w:t xml:space="preserve">odmiennymi </w:t>
      </w:r>
      <w:r w:rsidRPr="00903137">
        <w:rPr>
          <w:rFonts w:ascii="Times New Roman" w:hAnsi="Times New Roman" w:cs="Times New Roman"/>
        </w:rPr>
        <w:t xml:space="preserve"> uwarunkowaniami kontekstualnymi (p</w:t>
      </w:r>
      <w:r w:rsidR="004417A1" w:rsidRPr="00903137">
        <w:rPr>
          <w:rFonts w:ascii="Times New Roman" w:hAnsi="Times New Roman" w:cs="Times New Roman"/>
        </w:rPr>
        <w:t>ozwol</w:t>
      </w:r>
      <w:r w:rsidR="004016B2" w:rsidRPr="00903137">
        <w:rPr>
          <w:rFonts w:ascii="Times New Roman" w:hAnsi="Times New Roman" w:cs="Times New Roman"/>
        </w:rPr>
        <w:t>ę</w:t>
      </w:r>
      <w:r w:rsidRPr="00903137">
        <w:rPr>
          <w:rFonts w:ascii="Times New Roman" w:hAnsi="Times New Roman" w:cs="Times New Roman"/>
        </w:rPr>
        <w:t xml:space="preserve"> sobie </w:t>
      </w:r>
      <w:r w:rsidR="004016B2" w:rsidRPr="00903137">
        <w:rPr>
          <w:rFonts w:ascii="Times New Roman" w:hAnsi="Times New Roman" w:cs="Times New Roman"/>
        </w:rPr>
        <w:t>zwrócić uwagę</w:t>
      </w:r>
      <w:r w:rsidRPr="00903137">
        <w:rPr>
          <w:rFonts w:ascii="Times New Roman" w:hAnsi="Times New Roman" w:cs="Times New Roman"/>
        </w:rPr>
        <w:t xml:space="preserve"> </w:t>
      </w:r>
      <w:r w:rsidR="004016B2" w:rsidRPr="00903137">
        <w:rPr>
          <w:rFonts w:ascii="Times New Roman" w:hAnsi="Times New Roman" w:cs="Times New Roman"/>
        </w:rPr>
        <w:t>na doświadczenie</w:t>
      </w:r>
      <w:r w:rsidRPr="00903137">
        <w:rPr>
          <w:rFonts w:ascii="Times New Roman" w:hAnsi="Times New Roman" w:cs="Times New Roman"/>
        </w:rPr>
        <w:t xml:space="preserve"> wspólnoty, rozumienie Biblii, </w:t>
      </w:r>
      <w:r w:rsidR="004016B2" w:rsidRPr="00903137">
        <w:rPr>
          <w:rFonts w:ascii="Times New Roman" w:hAnsi="Times New Roman" w:cs="Times New Roman"/>
        </w:rPr>
        <w:t>zmieniające</w:t>
      </w:r>
      <w:r w:rsidRPr="00903137">
        <w:rPr>
          <w:rFonts w:ascii="Times New Roman" w:hAnsi="Times New Roman" w:cs="Times New Roman"/>
        </w:rPr>
        <w:t xml:space="preserve"> się metody </w:t>
      </w:r>
      <w:r w:rsidR="004016B2" w:rsidRPr="00903137">
        <w:rPr>
          <w:rFonts w:ascii="Times New Roman" w:hAnsi="Times New Roman" w:cs="Times New Roman"/>
        </w:rPr>
        <w:t>literaturoznawcze</w:t>
      </w:r>
      <w:r w:rsidRPr="00903137">
        <w:rPr>
          <w:rFonts w:ascii="Times New Roman" w:hAnsi="Times New Roman" w:cs="Times New Roman"/>
        </w:rPr>
        <w:t xml:space="preserve">, </w:t>
      </w:r>
      <w:r w:rsidR="004016B2" w:rsidRPr="00903137">
        <w:rPr>
          <w:rFonts w:ascii="Times New Roman" w:hAnsi="Times New Roman" w:cs="Times New Roman"/>
        </w:rPr>
        <w:t>rozwój</w:t>
      </w:r>
      <w:r w:rsidRPr="00903137">
        <w:rPr>
          <w:rFonts w:ascii="Times New Roman" w:hAnsi="Times New Roman" w:cs="Times New Roman"/>
        </w:rPr>
        <w:t xml:space="preserve"> nauk </w:t>
      </w:r>
      <w:r w:rsidR="004016B2" w:rsidRPr="00903137">
        <w:rPr>
          <w:rFonts w:ascii="Times New Roman" w:hAnsi="Times New Roman" w:cs="Times New Roman"/>
        </w:rPr>
        <w:t>biblijnych</w:t>
      </w:r>
      <w:r w:rsidRPr="00903137">
        <w:rPr>
          <w:rFonts w:ascii="Times New Roman" w:hAnsi="Times New Roman" w:cs="Times New Roman"/>
        </w:rPr>
        <w:t>… i ca</w:t>
      </w:r>
      <w:r w:rsidR="004016B2" w:rsidRPr="00903137">
        <w:rPr>
          <w:rFonts w:ascii="Times New Roman" w:hAnsi="Times New Roman" w:cs="Times New Roman"/>
        </w:rPr>
        <w:t>ł</w:t>
      </w:r>
      <w:r w:rsidRPr="00903137">
        <w:rPr>
          <w:rFonts w:ascii="Times New Roman" w:hAnsi="Times New Roman" w:cs="Times New Roman"/>
        </w:rPr>
        <w:t xml:space="preserve">e wielkie </w:t>
      </w:r>
      <w:r w:rsidRPr="00903137">
        <w:rPr>
          <w:rFonts w:ascii="Times New Roman" w:hAnsi="Times New Roman" w:cs="Times New Roman"/>
          <w:i/>
        </w:rPr>
        <w:t>Sitz im Leben</w:t>
      </w:r>
      <w:r w:rsidRPr="00903137">
        <w:rPr>
          <w:rFonts w:ascii="Times New Roman" w:hAnsi="Times New Roman" w:cs="Times New Roman"/>
        </w:rPr>
        <w:t xml:space="preserve"> XIX, XX i XXI wieku), co </w:t>
      </w:r>
      <w:r w:rsidR="004016B2" w:rsidRPr="00903137">
        <w:rPr>
          <w:rFonts w:ascii="Times New Roman" w:hAnsi="Times New Roman" w:cs="Times New Roman"/>
        </w:rPr>
        <w:t>rzutuje</w:t>
      </w:r>
      <w:r w:rsidRPr="00903137">
        <w:rPr>
          <w:rFonts w:ascii="Times New Roman" w:hAnsi="Times New Roman" w:cs="Times New Roman"/>
        </w:rPr>
        <w:t xml:space="preserve"> na </w:t>
      </w:r>
      <w:r w:rsidR="004016B2" w:rsidRPr="00903137">
        <w:rPr>
          <w:rFonts w:ascii="Times New Roman" w:hAnsi="Times New Roman" w:cs="Times New Roman"/>
        </w:rPr>
        <w:t xml:space="preserve">zróżnicowane </w:t>
      </w:r>
      <w:r w:rsidRPr="00903137">
        <w:rPr>
          <w:rFonts w:ascii="Times New Roman" w:hAnsi="Times New Roman" w:cs="Times New Roman"/>
        </w:rPr>
        <w:t xml:space="preserve"> cele jakie </w:t>
      </w:r>
      <w:r w:rsidR="004016B2" w:rsidRPr="00903137">
        <w:rPr>
          <w:rFonts w:ascii="Times New Roman" w:hAnsi="Times New Roman" w:cs="Times New Roman"/>
        </w:rPr>
        <w:t>mesjada</w:t>
      </w:r>
      <w:r w:rsidRPr="00903137">
        <w:rPr>
          <w:rFonts w:ascii="Times New Roman" w:hAnsi="Times New Roman" w:cs="Times New Roman"/>
        </w:rPr>
        <w:t xml:space="preserve"> </w:t>
      </w:r>
      <w:r w:rsidR="004016B2" w:rsidRPr="00903137">
        <w:rPr>
          <w:rFonts w:ascii="Times New Roman" w:hAnsi="Times New Roman" w:cs="Times New Roman"/>
        </w:rPr>
        <w:t>odgrywać</w:t>
      </w:r>
      <w:r w:rsidRPr="00903137">
        <w:rPr>
          <w:rFonts w:ascii="Times New Roman" w:hAnsi="Times New Roman" w:cs="Times New Roman"/>
        </w:rPr>
        <w:t xml:space="preserve"> m</w:t>
      </w:r>
      <w:r w:rsidR="004016B2" w:rsidRPr="00903137">
        <w:rPr>
          <w:rFonts w:ascii="Times New Roman" w:hAnsi="Times New Roman" w:cs="Times New Roman"/>
        </w:rPr>
        <w:t xml:space="preserve">iała </w:t>
      </w:r>
      <w:r w:rsidRPr="00903137">
        <w:rPr>
          <w:rFonts w:ascii="Times New Roman" w:hAnsi="Times New Roman" w:cs="Times New Roman"/>
        </w:rPr>
        <w:t>w d</w:t>
      </w:r>
      <w:r w:rsidR="004016B2" w:rsidRPr="00903137">
        <w:rPr>
          <w:rFonts w:ascii="Times New Roman" w:hAnsi="Times New Roman" w:cs="Times New Roman"/>
        </w:rPr>
        <w:t>a</w:t>
      </w:r>
      <w:r w:rsidRPr="00903137">
        <w:rPr>
          <w:rFonts w:ascii="Times New Roman" w:hAnsi="Times New Roman" w:cs="Times New Roman"/>
        </w:rPr>
        <w:t xml:space="preserve">nej </w:t>
      </w:r>
      <w:r w:rsidR="004016B2" w:rsidRPr="00903137">
        <w:rPr>
          <w:rFonts w:ascii="Times New Roman" w:hAnsi="Times New Roman" w:cs="Times New Roman"/>
        </w:rPr>
        <w:t xml:space="preserve">epoce. Mimo pozornych spójności genologicznych sam gatunek nie pozostawał nienaruszalnym depozytem. </w:t>
      </w:r>
    </w:p>
    <w:p w14:paraId="10DD80EB" w14:textId="77777777" w:rsidR="004109D7" w:rsidRPr="00903137" w:rsidRDefault="004016B2" w:rsidP="00606D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03137">
        <w:rPr>
          <w:rFonts w:ascii="Times New Roman" w:hAnsi="Times New Roman" w:cs="Times New Roman"/>
        </w:rPr>
        <w:t xml:space="preserve">Doktorantka potrafiła wydobyć z badanego materiału to, co łączy i to, co jest różnicą. Zaletą jest, że dobrze uchwyciła „miejsca wspólne” przede wszystkim w perspektywie nie tyle literackiej, ile szerszej: filozoficznej, teologicznej, zbawczej. </w:t>
      </w:r>
      <w:r w:rsidR="00903137" w:rsidRPr="00903137">
        <w:rPr>
          <w:rFonts w:ascii="Times New Roman" w:hAnsi="Times New Roman" w:cs="Times New Roman"/>
        </w:rPr>
        <w:t xml:space="preserve">Świadczy to dobrze o jej umiejętności pogłębionej analizy i samodzielności w odkrywaniu nowych warstw dzieł (w myśl zasady dzieła ciągle otwartego). </w:t>
      </w:r>
    </w:p>
    <w:p w14:paraId="1CA77D22" w14:textId="77777777" w:rsidR="00903137" w:rsidRPr="00903137" w:rsidRDefault="00903137" w:rsidP="00606D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03137">
        <w:rPr>
          <w:rFonts w:ascii="Times New Roman" w:hAnsi="Times New Roman" w:cs="Times New Roman"/>
        </w:rPr>
        <w:t xml:space="preserve">Wykaz bibliograficzny poza kilkoma przeoczeniami nie budzi kontrowersji. </w:t>
      </w:r>
    </w:p>
    <w:p w14:paraId="607838F2" w14:textId="77777777" w:rsidR="00903137" w:rsidRPr="00903137" w:rsidRDefault="00903137" w:rsidP="00606D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F2D9392" w14:textId="77777777" w:rsidR="004016B2" w:rsidRPr="00903137" w:rsidRDefault="004016B2" w:rsidP="00606D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2834B51" w14:textId="77777777" w:rsidR="004109D7" w:rsidRPr="00903137" w:rsidRDefault="007B4E30" w:rsidP="00606D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03137">
        <w:rPr>
          <w:rFonts w:ascii="Times New Roman" w:hAnsi="Times New Roman" w:cs="Times New Roman"/>
        </w:rPr>
        <w:t>Stwierdzam</w:t>
      </w:r>
      <w:r w:rsidR="004109D7" w:rsidRPr="00903137">
        <w:rPr>
          <w:rFonts w:ascii="Times New Roman" w:hAnsi="Times New Roman" w:cs="Times New Roman"/>
        </w:rPr>
        <w:t xml:space="preserve"> z całym przekonaniem, </w:t>
      </w:r>
      <w:r w:rsidR="00366260">
        <w:rPr>
          <w:rFonts w:ascii="Times New Roman" w:hAnsi="Times New Roman" w:cs="Times New Roman"/>
        </w:rPr>
        <w:t>ż</w:t>
      </w:r>
      <w:r w:rsidR="004109D7" w:rsidRPr="00903137">
        <w:rPr>
          <w:rFonts w:ascii="Times New Roman" w:hAnsi="Times New Roman" w:cs="Times New Roman"/>
        </w:rPr>
        <w:t>e dys</w:t>
      </w:r>
      <w:r>
        <w:rPr>
          <w:rFonts w:ascii="Times New Roman" w:hAnsi="Times New Roman" w:cs="Times New Roman"/>
        </w:rPr>
        <w:t>er</w:t>
      </w:r>
      <w:r w:rsidR="004109D7" w:rsidRPr="00903137">
        <w:rPr>
          <w:rFonts w:ascii="Times New Roman" w:hAnsi="Times New Roman" w:cs="Times New Roman"/>
        </w:rPr>
        <w:t xml:space="preserve">tacja pani mgr </w:t>
      </w:r>
      <w:r w:rsidRPr="00903137">
        <w:rPr>
          <w:rFonts w:ascii="Times New Roman" w:hAnsi="Times New Roman" w:cs="Times New Roman"/>
        </w:rPr>
        <w:t>Pauliny</w:t>
      </w:r>
      <w:r w:rsidR="004109D7" w:rsidRPr="00903137">
        <w:rPr>
          <w:rFonts w:ascii="Times New Roman" w:hAnsi="Times New Roman" w:cs="Times New Roman"/>
        </w:rPr>
        <w:t xml:space="preserve"> Orczykowskiej </w:t>
      </w:r>
      <w:r w:rsidRPr="00903137">
        <w:rPr>
          <w:rFonts w:ascii="Times New Roman" w:hAnsi="Times New Roman" w:cs="Times New Roman"/>
        </w:rPr>
        <w:t>spełnia</w:t>
      </w:r>
      <w:r w:rsidR="004109D7" w:rsidRPr="00903137">
        <w:rPr>
          <w:rFonts w:ascii="Times New Roman" w:hAnsi="Times New Roman" w:cs="Times New Roman"/>
        </w:rPr>
        <w:t xml:space="preserve"> wymagania stawiane </w:t>
      </w:r>
      <w:r w:rsidRPr="00903137">
        <w:rPr>
          <w:rFonts w:ascii="Times New Roman" w:hAnsi="Times New Roman" w:cs="Times New Roman"/>
        </w:rPr>
        <w:t>pracom</w:t>
      </w:r>
      <w:r w:rsidR="004109D7" w:rsidRPr="00903137">
        <w:rPr>
          <w:rFonts w:ascii="Times New Roman" w:hAnsi="Times New Roman" w:cs="Times New Roman"/>
        </w:rPr>
        <w:t xml:space="preserve"> doktorskim </w:t>
      </w:r>
      <w:r w:rsidR="00D96019">
        <w:rPr>
          <w:rFonts w:ascii="Times New Roman" w:hAnsi="Times New Roman" w:cs="Times New Roman"/>
        </w:rPr>
        <w:t xml:space="preserve">określone w </w:t>
      </w:r>
      <w:r>
        <w:rPr>
          <w:rFonts w:ascii="Times New Roman" w:hAnsi="Times New Roman" w:cs="Times New Roman"/>
        </w:rPr>
        <w:t>Ustawie</w:t>
      </w:r>
      <w:r w:rsidR="00D96019">
        <w:rPr>
          <w:rFonts w:ascii="Times New Roman" w:hAnsi="Times New Roman" w:cs="Times New Roman"/>
        </w:rPr>
        <w:t xml:space="preserve"> o stopniach naukowych i </w:t>
      </w:r>
      <w:r>
        <w:rPr>
          <w:rFonts w:ascii="Times New Roman" w:hAnsi="Times New Roman" w:cs="Times New Roman"/>
        </w:rPr>
        <w:t>tytule</w:t>
      </w:r>
      <w:r w:rsidR="00D96019">
        <w:rPr>
          <w:rFonts w:ascii="Times New Roman" w:hAnsi="Times New Roman" w:cs="Times New Roman"/>
        </w:rPr>
        <w:t xml:space="preserve"> naukowym - </w:t>
      </w:r>
      <w:r w:rsidR="004109D7" w:rsidRPr="00903137">
        <w:rPr>
          <w:rFonts w:ascii="Times New Roman" w:hAnsi="Times New Roman" w:cs="Times New Roman"/>
        </w:rPr>
        <w:t xml:space="preserve"> stanowi </w:t>
      </w:r>
      <w:r w:rsidRPr="00903137">
        <w:rPr>
          <w:rFonts w:ascii="Times New Roman" w:hAnsi="Times New Roman" w:cs="Times New Roman"/>
        </w:rPr>
        <w:t>uzasadnioną</w:t>
      </w:r>
      <w:r w:rsidR="004109D7" w:rsidRPr="00903137">
        <w:rPr>
          <w:rFonts w:ascii="Times New Roman" w:hAnsi="Times New Roman" w:cs="Times New Roman"/>
        </w:rPr>
        <w:t xml:space="preserve"> </w:t>
      </w:r>
      <w:r w:rsidRPr="00903137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>ds</w:t>
      </w:r>
      <w:r w:rsidRPr="00903137">
        <w:rPr>
          <w:rFonts w:ascii="Times New Roman" w:hAnsi="Times New Roman" w:cs="Times New Roman"/>
        </w:rPr>
        <w:t>tawę</w:t>
      </w:r>
      <w:r w:rsidR="004109D7" w:rsidRPr="00903137">
        <w:rPr>
          <w:rFonts w:ascii="Times New Roman" w:hAnsi="Times New Roman" w:cs="Times New Roman"/>
        </w:rPr>
        <w:t xml:space="preserve"> do </w:t>
      </w:r>
      <w:r w:rsidRPr="00903137">
        <w:rPr>
          <w:rFonts w:ascii="Times New Roman" w:hAnsi="Times New Roman" w:cs="Times New Roman"/>
        </w:rPr>
        <w:t>dopuszczenia</w:t>
      </w:r>
      <w:r w:rsidR="004109D7" w:rsidRPr="00903137">
        <w:rPr>
          <w:rFonts w:ascii="Times New Roman" w:hAnsi="Times New Roman" w:cs="Times New Roman"/>
        </w:rPr>
        <w:t xml:space="preserve"> </w:t>
      </w:r>
      <w:r w:rsidR="00D96019">
        <w:rPr>
          <w:rFonts w:ascii="Times New Roman" w:hAnsi="Times New Roman" w:cs="Times New Roman"/>
        </w:rPr>
        <w:t xml:space="preserve">Autorki </w:t>
      </w:r>
      <w:r w:rsidR="004109D7" w:rsidRPr="00903137">
        <w:rPr>
          <w:rFonts w:ascii="Times New Roman" w:hAnsi="Times New Roman" w:cs="Times New Roman"/>
        </w:rPr>
        <w:t xml:space="preserve">do </w:t>
      </w:r>
      <w:r w:rsidRPr="00903137">
        <w:rPr>
          <w:rFonts w:ascii="Times New Roman" w:hAnsi="Times New Roman" w:cs="Times New Roman"/>
        </w:rPr>
        <w:t>dalszych</w:t>
      </w:r>
      <w:r w:rsidR="004109D7" w:rsidRPr="00903137">
        <w:rPr>
          <w:rFonts w:ascii="Times New Roman" w:hAnsi="Times New Roman" w:cs="Times New Roman"/>
        </w:rPr>
        <w:t xml:space="preserve"> </w:t>
      </w:r>
      <w:r w:rsidRPr="00903137">
        <w:rPr>
          <w:rFonts w:ascii="Times New Roman" w:hAnsi="Times New Roman" w:cs="Times New Roman"/>
        </w:rPr>
        <w:t>etapów</w:t>
      </w:r>
      <w:r w:rsidR="004109D7" w:rsidRPr="00903137">
        <w:rPr>
          <w:rFonts w:ascii="Times New Roman" w:hAnsi="Times New Roman" w:cs="Times New Roman"/>
        </w:rPr>
        <w:t xml:space="preserve"> przewodu doktorskiego. </w:t>
      </w:r>
    </w:p>
    <w:p w14:paraId="51ED1EE4" w14:textId="77777777" w:rsidR="00FC4FDD" w:rsidRDefault="00FC4FDD" w:rsidP="00D11CB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0C70113" w14:textId="77777777" w:rsidR="007B4E30" w:rsidRDefault="007B4E30" w:rsidP="00D11CB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D80ED20" w14:textId="77777777" w:rsidR="007B4E30" w:rsidRDefault="007B4E30" w:rsidP="00D11CB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615B972" w14:textId="77777777" w:rsidR="007B4E30" w:rsidRDefault="007B4E30" w:rsidP="007B4E30">
      <w:pPr>
        <w:spacing w:line="360" w:lineRule="auto"/>
        <w:ind w:left="3540" w:firstLine="708"/>
        <w:jc w:val="both"/>
        <w:rPr>
          <w:rFonts w:ascii="Times New Roman" w:hAnsi="Times New Roman" w:cs="Times New Roman"/>
        </w:rPr>
      </w:pPr>
    </w:p>
    <w:p w14:paraId="5A781591" w14:textId="77777777" w:rsidR="007B4E30" w:rsidRPr="00903137" w:rsidRDefault="007B4E30" w:rsidP="007B4E30">
      <w:pPr>
        <w:spacing w:line="36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Ewa Krawiecka </w:t>
      </w:r>
    </w:p>
    <w:p w14:paraId="4BE03CA2" w14:textId="77777777" w:rsidR="00525012" w:rsidRPr="00903137" w:rsidRDefault="00525012" w:rsidP="0052501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482EE56" w14:textId="77777777" w:rsidR="000A7973" w:rsidRPr="00903137" w:rsidRDefault="000A7973" w:rsidP="0090665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DFE5120" w14:textId="77777777" w:rsidR="001066E2" w:rsidRPr="00903137" w:rsidRDefault="001066E2" w:rsidP="0090665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07B2A72" w14:textId="77777777" w:rsidR="000C618B" w:rsidRPr="00903137" w:rsidRDefault="000C618B" w:rsidP="0090665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0180785" w14:textId="77777777" w:rsidR="007B4E30" w:rsidRDefault="007B4E30" w:rsidP="00906652">
      <w:pPr>
        <w:rPr>
          <w:rFonts w:ascii="Times New Roman" w:hAnsi="Times New Roman" w:cs="Times New Roman"/>
        </w:rPr>
      </w:pPr>
    </w:p>
    <w:p w14:paraId="04E54453" w14:textId="77777777" w:rsidR="007B4E30" w:rsidRDefault="007B4E30" w:rsidP="00906652">
      <w:pPr>
        <w:rPr>
          <w:rFonts w:ascii="Times New Roman" w:hAnsi="Times New Roman" w:cs="Times New Roman"/>
        </w:rPr>
      </w:pPr>
    </w:p>
    <w:p w14:paraId="6A7ADC4F" w14:textId="77777777" w:rsidR="007B4E30" w:rsidRDefault="007B4E30" w:rsidP="007B4E30">
      <w:pPr>
        <w:ind w:left="5664"/>
        <w:rPr>
          <w:rFonts w:ascii="Times New Roman" w:hAnsi="Times New Roman" w:cs="Times New Roman"/>
        </w:rPr>
      </w:pPr>
    </w:p>
    <w:p w14:paraId="0662B515" w14:textId="77777777" w:rsidR="007B4E30" w:rsidRDefault="007B4E30" w:rsidP="007B4E30">
      <w:pPr>
        <w:ind w:left="5664"/>
        <w:rPr>
          <w:rFonts w:ascii="Times New Roman" w:hAnsi="Times New Roman" w:cs="Times New Roman"/>
        </w:rPr>
      </w:pPr>
    </w:p>
    <w:p w14:paraId="13C9917E" w14:textId="77777777" w:rsidR="00906652" w:rsidRPr="00903137" w:rsidRDefault="007B4E30" w:rsidP="007B4E30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Poznań, dnia 3 stycznia 2019</w:t>
      </w:r>
    </w:p>
    <w:sectPr w:rsidR="00906652" w:rsidRPr="00903137" w:rsidSect="00702629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565C2" w14:textId="77777777" w:rsidR="007B4E30" w:rsidRDefault="007B4E30" w:rsidP="00906652">
      <w:r>
        <w:separator/>
      </w:r>
    </w:p>
  </w:endnote>
  <w:endnote w:type="continuationSeparator" w:id="0">
    <w:p w14:paraId="587D7876" w14:textId="77777777" w:rsidR="007B4E30" w:rsidRDefault="007B4E30" w:rsidP="0090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AC130" w14:textId="77777777" w:rsidR="007B4E30" w:rsidRDefault="007B4E30" w:rsidP="00BA6E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922535" w14:textId="77777777" w:rsidR="007B4E30" w:rsidRDefault="007B4E30" w:rsidP="006A13A2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4A21A" w14:textId="77777777" w:rsidR="007B4E30" w:rsidRDefault="007B4E30" w:rsidP="00BA6E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626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FCBA4AD" w14:textId="77777777" w:rsidR="007B4E30" w:rsidRDefault="007B4E30" w:rsidP="006A13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F3E5B" w14:textId="77777777" w:rsidR="007B4E30" w:rsidRDefault="007B4E30" w:rsidP="00906652">
      <w:r>
        <w:separator/>
      </w:r>
    </w:p>
  </w:footnote>
  <w:footnote w:type="continuationSeparator" w:id="0">
    <w:p w14:paraId="067B4ED0" w14:textId="77777777" w:rsidR="007B4E30" w:rsidRDefault="007B4E30" w:rsidP="00906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52"/>
    <w:rsid w:val="000A7973"/>
    <w:rsid w:val="000C618B"/>
    <w:rsid w:val="001066E2"/>
    <w:rsid w:val="002111AB"/>
    <w:rsid w:val="00353E53"/>
    <w:rsid w:val="00366260"/>
    <w:rsid w:val="003C4907"/>
    <w:rsid w:val="004016B2"/>
    <w:rsid w:val="004109D7"/>
    <w:rsid w:val="004417A1"/>
    <w:rsid w:val="004A7B45"/>
    <w:rsid w:val="00525012"/>
    <w:rsid w:val="00606DBC"/>
    <w:rsid w:val="006A13A2"/>
    <w:rsid w:val="00702629"/>
    <w:rsid w:val="007B4E30"/>
    <w:rsid w:val="007E2AFF"/>
    <w:rsid w:val="00903137"/>
    <w:rsid w:val="00906652"/>
    <w:rsid w:val="00BA6E32"/>
    <w:rsid w:val="00D11CB1"/>
    <w:rsid w:val="00D96019"/>
    <w:rsid w:val="00E82099"/>
    <w:rsid w:val="00EE2084"/>
    <w:rsid w:val="00F16102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03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,Tekst przypisu dolnego Znak Znak Znak,Tekst przypisu dolnego Znak Znak Znak Znak Znak"/>
    <w:basedOn w:val="Domylnaczcionkaakapitu"/>
    <w:link w:val="Tekstprzypisudolnego"/>
    <w:rsid w:val="00906652"/>
    <w:rPr>
      <w:rFonts w:ascii="Times New Roman" w:eastAsia="Times New Roman" w:hAnsi="Times New Roman" w:cs="Times New Roman"/>
      <w:noProof/>
      <w:sz w:val="20"/>
      <w:szCs w:val="20"/>
      <w:lang w:val="pl-PL"/>
    </w:rPr>
  </w:style>
  <w:style w:type="paragraph" w:styleId="Tekstprzypisudolnego">
    <w:name w:val="footnote text"/>
    <w:aliases w:val="Tekst przypisu Znak,Tekst przypisu dolnego Znak Znak,Tekst przypisu dolnego Znak Znak Znak Znak"/>
    <w:basedOn w:val="Normalny"/>
    <w:link w:val="TekstprzypisudolnegoZnak"/>
    <w:qFormat/>
    <w:rsid w:val="00906652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06652"/>
    <w:rPr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06652"/>
    <w:rPr>
      <w:rFonts w:ascii="Times New Roman" w:eastAsia="Times New Roman" w:hAnsi="Times New Roman" w:cs="Times New Roman"/>
      <w:noProof/>
      <w:sz w:val="22"/>
      <w:lang w:val="pl-PL"/>
    </w:rPr>
  </w:style>
  <w:style w:type="paragraph" w:styleId="Tekstpodstawowywcity2">
    <w:name w:val="Body Text Indent 2"/>
    <w:basedOn w:val="Normalny"/>
    <w:link w:val="Tekstpodstawowywcity2Znak"/>
    <w:semiHidden/>
    <w:rsid w:val="00906652"/>
    <w:pPr>
      <w:spacing w:line="360" w:lineRule="auto"/>
      <w:ind w:left="1440" w:firstLine="708"/>
      <w:jc w:val="both"/>
    </w:pPr>
    <w:rPr>
      <w:rFonts w:ascii="Times New Roman" w:eastAsia="Times New Roman" w:hAnsi="Times New Roman" w:cs="Times New Roman"/>
      <w:noProof/>
      <w:sz w:val="22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06652"/>
    <w:rPr>
      <w:lang w:val="pl-PL"/>
    </w:rPr>
  </w:style>
  <w:style w:type="character" w:styleId="Odwoanieprzypisudolnego">
    <w:name w:val="footnote reference"/>
    <w:basedOn w:val="Domylnaczcionkaakapitu"/>
    <w:rsid w:val="00906652"/>
    <w:rPr>
      <w:vertAlign w:val="superscript"/>
    </w:rPr>
  </w:style>
  <w:style w:type="character" w:styleId="Hipercze">
    <w:name w:val="Hyperlink"/>
    <w:basedOn w:val="Domylnaczcionkaakapitu"/>
    <w:semiHidden/>
    <w:rsid w:val="00906652"/>
    <w:rPr>
      <w:color w:val="0000FF"/>
      <w:u w:val="single"/>
    </w:rPr>
  </w:style>
  <w:style w:type="character" w:customStyle="1" w:styleId="Znakiprzypiswdolnych">
    <w:name w:val="Znaki przypisów dolnych"/>
    <w:rsid w:val="00D11CB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A13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3A2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6A13A2"/>
  </w:style>
  <w:style w:type="character" w:styleId="Pogrubienie">
    <w:name w:val="Strong"/>
    <w:basedOn w:val="Domylnaczcionkaakapitu"/>
    <w:uiPriority w:val="22"/>
    <w:qFormat/>
    <w:rsid w:val="0090313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,Tekst przypisu dolnego Znak Znak Znak,Tekst przypisu dolnego Znak Znak Znak Znak Znak"/>
    <w:basedOn w:val="Domylnaczcionkaakapitu"/>
    <w:link w:val="Tekstprzypisudolnego"/>
    <w:rsid w:val="00906652"/>
    <w:rPr>
      <w:rFonts w:ascii="Times New Roman" w:eastAsia="Times New Roman" w:hAnsi="Times New Roman" w:cs="Times New Roman"/>
      <w:noProof/>
      <w:sz w:val="20"/>
      <w:szCs w:val="20"/>
      <w:lang w:val="pl-PL"/>
    </w:rPr>
  </w:style>
  <w:style w:type="paragraph" w:styleId="Tekstprzypisudolnego">
    <w:name w:val="footnote text"/>
    <w:aliases w:val="Tekst przypisu Znak,Tekst przypisu dolnego Znak Znak,Tekst przypisu dolnego Znak Znak Znak Znak"/>
    <w:basedOn w:val="Normalny"/>
    <w:link w:val="TekstprzypisudolnegoZnak"/>
    <w:qFormat/>
    <w:rsid w:val="00906652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06652"/>
    <w:rPr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06652"/>
    <w:rPr>
      <w:rFonts w:ascii="Times New Roman" w:eastAsia="Times New Roman" w:hAnsi="Times New Roman" w:cs="Times New Roman"/>
      <w:noProof/>
      <w:sz w:val="22"/>
      <w:lang w:val="pl-PL"/>
    </w:rPr>
  </w:style>
  <w:style w:type="paragraph" w:styleId="Tekstpodstawowywcity2">
    <w:name w:val="Body Text Indent 2"/>
    <w:basedOn w:val="Normalny"/>
    <w:link w:val="Tekstpodstawowywcity2Znak"/>
    <w:semiHidden/>
    <w:rsid w:val="00906652"/>
    <w:pPr>
      <w:spacing w:line="360" w:lineRule="auto"/>
      <w:ind w:left="1440" w:firstLine="708"/>
      <w:jc w:val="both"/>
    </w:pPr>
    <w:rPr>
      <w:rFonts w:ascii="Times New Roman" w:eastAsia="Times New Roman" w:hAnsi="Times New Roman" w:cs="Times New Roman"/>
      <w:noProof/>
      <w:sz w:val="22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06652"/>
    <w:rPr>
      <w:lang w:val="pl-PL"/>
    </w:rPr>
  </w:style>
  <w:style w:type="character" w:styleId="Odwoanieprzypisudolnego">
    <w:name w:val="footnote reference"/>
    <w:basedOn w:val="Domylnaczcionkaakapitu"/>
    <w:rsid w:val="00906652"/>
    <w:rPr>
      <w:vertAlign w:val="superscript"/>
    </w:rPr>
  </w:style>
  <w:style w:type="character" w:styleId="Hipercze">
    <w:name w:val="Hyperlink"/>
    <w:basedOn w:val="Domylnaczcionkaakapitu"/>
    <w:semiHidden/>
    <w:rsid w:val="00906652"/>
    <w:rPr>
      <w:color w:val="0000FF"/>
      <w:u w:val="single"/>
    </w:rPr>
  </w:style>
  <w:style w:type="character" w:customStyle="1" w:styleId="Znakiprzypiswdolnych">
    <w:name w:val="Znaki przypisów dolnych"/>
    <w:rsid w:val="00D11CB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A13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3A2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6A13A2"/>
  </w:style>
  <w:style w:type="character" w:styleId="Pogrubienie">
    <w:name w:val="Strong"/>
    <w:basedOn w:val="Domylnaczcionkaakapitu"/>
    <w:uiPriority w:val="22"/>
    <w:qFormat/>
    <w:rsid w:val="00903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1954</Words>
  <Characters>11730</Characters>
  <Application>Microsoft Macintosh Word</Application>
  <DocSecurity>0</DocSecurity>
  <Lines>97</Lines>
  <Paragraphs>27</Paragraphs>
  <ScaleCrop>false</ScaleCrop>
  <Company>IFP UAM</Company>
  <LinksUpToDate>false</LinksUpToDate>
  <CharactersWithSpaces>13657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Krawiecka</dc:creator>
  <cp:keywords/>
  <dc:description/>
  <cp:lastModifiedBy>Ewa Krawiecka</cp:lastModifiedBy>
  <cp:revision>2</cp:revision>
  <dcterms:created xsi:type="dcterms:W3CDTF">2019-01-03T09:06:00Z</dcterms:created>
  <dcterms:modified xsi:type="dcterms:W3CDTF">2019-01-03T13:11:00Z</dcterms:modified>
</cp:coreProperties>
</file>