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2D54" w14:textId="3698BA3A" w:rsidR="00217F7B" w:rsidRDefault="00217F7B" w:rsidP="00217F7B">
      <w:pPr>
        <w:rPr>
          <w:b/>
          <w:bCs/>
        </w:rPr>
      </w:pPr>
      <w:r>
        <w:rPr>
          <w:b/>
          <w:bCs/>
        </w:rPr>
        <w:t>Neue Literatur im DAAD-Handapparat im Februar 2022</w:t>
      </w:r>
    </w:p>
    <w:p w14:paraId="2D2352D2" w14:textId="3DD575E2" w:rsidR="00217F7B" w:rsidRPr="00217F7B" w:rsidRDefault="00217F7B" w:rsidP="00217F7B">
      <w:pPr>
        <w:rPr>
          <w:b/>
          <w:bCs/>
        </w:rPr>
      </w:pPr>
      <w:r w:rsidRPr="00217F7B">
        <w:rPr>
          <w:b/>
          <w:bCs/>
        </w:rPr>
        <w:t>Belletristik</w:t>
      </w:r>
    </w:p>
    <w:p w14:paraId="5D653FAB" w14:textId="77777777" w:rsidR="00217F7B" w:rsidRDefault="00217F7B" w:rsidP="00217F7B">
      <w:r>
        <w:t xml:space="preserve">Remarque, E.M.; Schneider, Thomas F.: Zeit zu leben und Zeit zu sterben </w:t>
      </w:r>
    </w:p>
    <w:p w14:paraId="4A69B78C" w14:textId="19B92A8F" w:rsidR="00217F7B" w:rsidRDefault="00217F7B" w:rsidP="00217F7B">
      <w:pPr>
        <w:rPr>
          <w:b/>
          <w:bCs/>
        </w:rPr>
      </w:pPr>
      <w:r w:rsidRPr="00217F7B">
        <w:rPr>
          <w:b/>
          <w:bCs/>
        </w:rPr>
        <w:t>Linguistik</w:t>
      </w:r>
      <w:r w:rsidRPr="00217F7B">
        <w:rPr>
          <w:b/>
          <w:bCs/>
        </w:rPr>
        <w:tab/>
      </w:r>
    </w:p>
    <w:p w14:paraId="6FA26DD6" w14:textId="4C836DE9" w:rsidR="00217F7B" w:rsidRDefault="00217F7B" w:rsidP="00217F7B">
      <w:r>
        <w:t>Elsen, Hilke: Wortschatzanalyse</w:t>
      </w:r>
    </w:p>
    <w:p w14:paraId="691C6234" w14:textId="17430453" w:rsidR="00217F7B" w:rsidRPr="00217F7B" w:rsidRDefault="00217F7B" w:rsidP="00217F7B">
      <w:pPr>
        <w:rPr>
          <w:b/>
          <w:bCs/>
        </w:rPr>
      </w:pPr>
      <w:r>
        <w:t>Fix, Ulla; Poethe, Hannelore; Yos, Gabriele: Textlinguistik und Stilistik für Einsteiger</w:t>
      </w:r>
    </w:p>
    <w:p w14:paraId="54B362F4" w14:textId="55BD1DD9" w:rsidR="00217F7B" w:rsidRDefault="00217F7B" w:rsidP="00217F7B">
      <w:r>
        <w:t xml:space="preserve">Jäger, Siegfried: Kritische Diskursanalyse </w:t>
      </w:r>
      <w:r>
        <w:tab/>
      </w:r>
    </w:p>
    <w:p w14:paraId="532EF7B4" w14:textId="01099CCD" w:rsidR="00217F7B" w:rsidRDefault="00217F7B" w:rsidP="00217F7B">
      <w:r>
        <w:t>Meer, Dorothee; Pick, Ina: Einführung in die Angewandte Linguistik</w:t>
      </w:r>
    </w:p>
    <w:p w14:paraId="7E3F6F63" w14:textId="77777777" w:rsidR="00217F7B" w:rsidRDefault="00217F7B" w:rsidP="00217F7B">
      <w:r>
        <w:t xml:space="preserve">Schröter, Melani; Carius, Björn: Vom politischen Gebrauch der Sprache </w:t>
      </w:r>
      <w:r>
        <w:tab/>
      </w:r>
    </w:p>
    <w:p w14:paraId="68D1243C" w14:textId="48159D93" w:rsidR="00217F7B" w:rsidRDefault="00217F7B" w:rsidP="00217F7B">
      <w:r>
        <w:t>Searle, John R.: Sprechakte</w:t>
      </w:r>
    </w:p>
    <w:p w14:paraId="64EED967" w14:textId="530FA1A5" w:rsidR="00217F7B" w:rsidRPr="00217F7B" w:rsidRDefault="00217F7B" w:rsidP="00217F7B">
      <w:pPr>
        <w:rPr>
          <w:b/>
          <w:bCs/>
        </w:rPr>
      </w:pPr>
      <w:r w:rsidRPr="00217F7B">
        <w:rPr>
          <w:b/>
          <w:bCs/>
        </w:rPr>
        <w:t>Medienwissenschaft</w:t>
      </w:r>
    </w:p>
    <w:p w14:paraId="372EEBEA" w14:textId="77777777" w:rsidR="00217F7B" w:rsidRDefault="00217F7B" w:rsidP="00217F7B">
      <w:r>
        <w:t xml:space="preserve">Alfter, Brigitte: Grenzüberschreitender Journalismus </w:t>
      </w:r>
    </w:p>
    <w:p w14:paraId="2806EC93" w14:textId="4E4F1FCA" w:rsidR="00217F7B" w:rsidRDefault="00217F7B" w:rsidP="00217F7B">
      <w:r>
        <w:t>Schiffer, Sabine; Westend Wissenschaft: Medienanalyse</w:t>
      </w:r>
      <w:r>
        <w:tab/>
      </w:r>
    </w:p>
    <w:p w14:paraId="00E81677" w14:textId="3A173988" w:rsidR="00217F7B" w:rsidRDefault="00217F7B" w:rsidP="00217F7B">
      <w:r>
        <w:t xml:space="preserve">Schultz, Tanjev: Medien und Journalismus </w:t>
      </w:r>
      <w:r>
        <w:tab/>
      </w:r>
    </w:p>
    <w:p w14:paraId="62B29551" w14:textId="39DDB27F" w:rsidR="00217F7B" w:rsidRDefault="00217F7B" w:rsidP="00217F7B"/>
    <w:p w14:paraId="78172635" w14:textId="4A5AF91E" w:rsidR="00217F7B" w:rsidRDefault="00217F7B" w:rsidP="00217F7B">
      <w:r>
        <w:tab/>
      </w:r>
    </w:p>
    <w:p w14:paraId="2B21A622" w14:textId="5769A479" w:rsidR="00217F7B" w:rsidRDefault="00217F7B" w:rsidP="00217F7B">
      <w:r>
        <w:tab/>
      </w:r>
    </w:p>
    <w:p w14:paraId="44EF28F6" w14:textId="6ECD1FF0" w:rsidR="00217F7B" w:rsidRDefault="00217F7B" w:rsidP="00217F7B"/>
    <w:p w14:paraId="26035191" w14:textId="4CC75CE1" w:rsidR="00217F7B" w:rsidRDefault="00217F7B" w:rsidP="00217F7B">
      <w:r>
        <w:tab/>
      </w:r>
    </w:p>
    <w:p w14:paraId="6F2D4BF3" w14:textId="2D76F805" w:rsidR="00A475A2" w:rsidRDefault="00A475A2" w:rsidP="00217F7B"/>
    <w:sectPr w:rsidR="00A47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7B"/>
    <w:rsid w:val="00217F7B"/>
    <w:rsid w:val="00A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BC0"/>
  <w15:chartTrackingRefBased/>
  <w15:docId w15:val="{4AA3275D-7317-4AE6-BB7F-ED9F2E9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Janca</dc:creator>
  <cp:keywords/>
  <dc:description/>
  <cp:lastModifiedBy>Timo Janca</cp:lastModifiedBy>
  <cp:revision>2</cp:revision>
  <dcterms:created xsi:type="dcterms:W3CDTF">2022-02-08T09:39:00Z</dcterms:created>
  <dcterms:modified xsi:type="dcterms:W3CDTF">2022-02-08T09:44:00Z</dcterms:modified>
</cp:coreProperties>
</file>