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6AAAC" w14:textId="77777777" w:rsidR="00DD5EFD" w:rsidRPr="00D202A7" w:rsidRDefault="00DD5EFD">
      <w:pPr>
        <w:pStyle w:val="Standard"/>
        <w:rPr>
          <w:sz w:val="22"/>
          <w:szCs w:val="22"/>
        </w:rPr>
      </w:pPr>
    </w:p>
    <w:p w14:paraId="44CE6971" w14:textId="79506021" w:rsidR="00DD5EFD" w:rsidRPr="00D202A7" w:rsidRDefault="00AF2C3E">
      <w:pPr>
        <w:pStyle w:val="Standard"/>
        <w:jc w:val="center"/>
        <w:rPr>
          <w:sz w:val="22"/>
          <w:szCs w:val="22"/>
          <w:lang w:val="en-US"/>
        </w:rPr>
      </w:pPr>
      <w:r w:rsidRPr="00D202A7">
        <w:rPr>
          <w:b/>
          <w:bCs/>
          <w:sz w:val="22"/>
          <w:szCs w:val="22"/>
          <w:lang w:val="en-US"/>
        </w:rPr>
        <w:t xml:space="preserve">Agreement concerning </w:t>
      </w:r>
      <w:r w:rsidR="00CF3E70" w:rsidRPr="00D202A7">
        <w:rPr>
          <w:b/>
          <w:bCs/>
          <w:sz w:val="22"/>
          <w:szCs w:val="22"/>
          <w:lang w:val="en-US"/>
        </w:rPr>
        <w:t>free-of-charge</w:t>
      </w:r>
      <w:r w:rsidRPr="00D202A7">
        <w:rPr>
          <w:b/>
          <w:bCs/>
          <w:sz w:val="22"/>
          <w:szCs w:val="22"/>
          <w:lang w:val="en-US"/>
        </w:rPr>
        <w:t xml:space="preserve"> transfer of rights</w:t>
      </w:r>
      <w:r w:rsidR="00107B1A" w:rsidRPr="00D202A7">
        <w:rPr>
          <w:sz w:val="22"/>
          <w:szCs w:val="22"/>
          <w:lang w:val="en-US"/>
        </w:rPr>
        <w:t xml:space="preserve"> </w:t>
      </w:r>
    </w:p>
    <w:p w14:paraId="3DAFEF8A" w14:textId="77777777" w:rsidR="00DD5EFD" w:rsidRPr="00D202A7" w:rsidRDefault="00DD5EFD">
      <w:pPr>
        <w:pStyle w:val="Standard"/>
        <w:jc w:val="center"/>
        <w:rPr>
          <w:sz w:val="22"/>
          <w:szCs w:val="22"/>
          <w:lang w:val="en-US"/>
        </w:rPr>
      </w:pPr>
    </w:p>
    <w:p w14:paraId="218552A8" w14:textId="4B5DB645" w:rsidR="00DD5EFD" w:rsidRDefault="00AF2C3E">
      <w:pPr>
        <w:pStyle w:val="Standard"/>
        <w:rPr>
          <w:sz w:val="22"/>
          <w:szCs w:val="22"/>
          <w:lang w:val="en-US"/>
        </w:rPr>
      </w:pPr>
      <w:r w:rsidRPr="00D202A7">
        <w:rPr>
          <w:sz w:val="22"/>
          <w:szCs w:val="22"/>
          <w:lang w:val="en-US"/>
        </w:rPr>
        <w:t>concluded in</w:t>
      </w:r>
      <w:r w:rsidR="00D202A7">
        <w:rPr>
          <w:sz w:val="22"/>
          <w:szCs w:val="22"/>
          <w:lang w:val="en-US"/>
        </w:rPr>
        <w:t xml:space="preserve"> </w:t>
      </w:r>
      <w:r w:rsidR="0020194D">
        <w:rPr>
          <w:sz w:val="22"/>
          <w:szCs w:val="22"/>
          <w:lang w:val="en-US"/>
        </w:rPr>
        <w:t xml:space="preserve">Gdansk / </w:t>
      </w:r>
      <w:r w:rsidR="00EC377A">
        <w:rPr>
          <w:sz w:val="22"/>
          <w:szCs w:val="22"/>
          <w:lang w:val="en-US"/>
        </w:rPr>
        <w:t>………………..</w:t>
      </w:r>
      <w:r w:rsidR="00107B1A" w:rsidRPr="00D202A7">
        <w:rPr>
          <w:sz w:val="22"/>
          <w:szCs w:val="22"/>
          <w:lang w:val="en-US"/>
        </w:rPr>
        <w:t xml:space="preserve">, </w:t>
      </w:r>
      <w:r w:rsidRPr="00D202A7">
        <w:rPr>
          <w:sz w:val="22"/>
          <w:szCs w:val="22"/>
          <w:lang w:val="en-US"/>
        </w:rPr>
        <w:t>day</w:t>
      </w:r>
      <w:r w:rsidR="00D202A7">
        <w:rPr>
          <w:sz w:val="22"/>
          <w:szCs w:val="22"/>
          <w:lang w:val="en-US"/>
        </w:rPr>
        <w:t xml:space="preserve"> </w:t>
      </w:r>
      <w:r w:rsidR="00EC377A">
        <w:rPr>
          <w:sz w:val="22"/>
          <w:szCs w:val="22"/>
          <w:lang w:val="en-US"/>
        </w:rPr>
        <w:t>…</w:t>
      </w:r>
      <w:r w:rsidR="00D202A7">
        <w:rPr>
          <w:sz w:val="22"/>
          <w:szCs w:val="22"/>
          <w:lang w:val="en-US"/>
        </w:rPr>
        <w:t>………………..</w:t>
      </w:r>
      <w:r w:rsidR="00107B1A" w:rsidRPr="00D202A7">
        <w:rPr>
          <w:sz w:val="22"/>
          <w:szCs w:val="22"/>
          <w:lang w:val="en-US"/>
        </w:rPr>
        <w:t xml:space="preserve">, </w:t>
      </w:r>
      <w:r w:rsidRPr="00D202A7">
        <w:rPr>
          <w:sz w:val="22"/>
          <w:szCs w:val="22"/>
          <w:lang w:val="en-US"/>
        </w:rPr>
        <w:t>between</w:t>
      </w:r>
      <w:r w:rsidR="00107B1A" w:rsidRPr="00D202A7">
        <w:rPr>
          <w:sz w:val="22"/>
          <w:szCs w:val="22"/>
          <w:lang w:val="en-US"/>
        </w:rPr>
        <w:t>:</w:t>
      </w:r>
    </w:p>
    <w:p w14:paraId="0AA8FE6A" w14:textId="77777777" w:rsidR="00D202A7" w:rsidRPr="00D202A7" w:rsidRDefault="00D202A7">
      <w:pPr>
        <w:pStyle w:val="Standard"/>
        <w:rPr>
          <w:sz w:val="22"/>
          <w:szCs w:val="22"/>
          <w:lang w:val="en-US"/>
        </w:rPr>
      </w:pPr>
    </w:p>
    <w:p w14:paraId="71C76449" w14:textId="54B3FC75" w:rsidR="00AF2C3E" w:rsidRPr="00D202A7" w:rsidRDefault="00EC377A" w:rsidP="00AF2C3E">
      <w:pPr>
        <w:pStyle w:val="Standard"/>
        <w:rPr>
          <w:sz w:val="22"/>
          <w:szCs w:val="22"/>
          <w:lang w:val="en-US"/>
        </w:rPr>
      </w:pPr>
      <w:r>
        <w:rPr>
          <w:b/>
          <w:bCs/>
          <w:sz w:val="22"/>
          <w:szCs w:val="22"/>
          <w:lang w:val="en-US"/>
        </w:rPr>
        <w:t xml:space="preserve">……………………………………………….., </w:t>
      </w:r>
      <w:r w:rsidR="00AF2C3E" w:rsidRPr="00D202A7">
        <w:rPr>
          <w:sz w:val="22"/>
          <w:szCs w:val="22"/>
          <w:lang w:val="en-US"/>
        </w:rPr>
        <w:t>hereafter called the “</w:t>
      </w:r>
      <w:r w:rsidR="00AF2C3E" w:rsidRPr="00D202A7">
        <w:rPr>
          <w:b/>
          <w:sz w:val="22"/>
          <w:szCs w:val="22"/>
          <w:lang w:val="en-US"/>
        </w:rPr>
        <w:t>Author</w:t>
      </w:r>
      <w:r w:rsidR="00AF2C3E" w:rsidRPr="00D202A7">
        <w:rPr>
          <w:sz w:val="22"/>
          <w:szCs w:val="22"/>
          <w:lang w:val="en-US"/>
        </w:rPr>
        <w:t>”</w:t>
      </w:r>
    </w:p>
    <w:p w14:paraId="65FEC3F4" w14:textId="257AAECA" w:rsidR="00DD5EFD" w:rsidRPr="00D202A7" w:rsidRDefault="00AF2C3E">
      <w:pPr>
        <w:pStyle w:val="Standard"/>
        <w:rPr>
          <w:sz w:val="22"/>
          <w:szCs w:val="22"/>
          <w:lang w:val="en-US"/>
        </w:rPr>
      </w:pPr>
      <w:r w:rsidRPr="00D202A7">
        <w:rPr>
          <w:sz w:val="22"/>
          <w:szCs w:val="22"/>
          <w:lang w:val="en-US"/>
        </w:rPr>
        <w:t>and</w:t>
      </w:r>
    </w:p>
    <w:p w14:paraId="52408302" w14:textId="7F142C78" w:rsidR="00AF2C3E" w:rsidRPr="00D202A7" w:rsidRDefault="00D202A7" w:rsidP="00AF2C3E">
      <w:pPr>
        <w:pStyle w:val="Standard"/>
        <w:rPr>
          <w:sz w:val="22"/>
          <w:szCs w:val="22"/>
          <w:lang w:val="en-US"/>
        </w:rPr>
      </w:pPr>
      <w:r w:rsidRPr="00D202A7">
        <w:rPr>
          <w:sz w:val="22"/>
          <w:szCs w:val="22"/>
          <w:lang w:val="en-US"/>
        </w:rPr>
        <w:t xml:space="preserve">University of Gdansk – University of Gdansk Press ul. </w:t>
      </w:r>
      <w:proofErr w:type="spellStart"/>
      <w:r w:rsidRPr="00D202A7">
        <w:rPr>
          <w:sz w:val="22"/>
          <w:szCs w:val="22"/>
          <w:lang w:val="en-US"/>
        </w:rPr>
        <w:t>Armii</w:t>
      </w:r>
      <w:proofErr w:type="spellEnd"/>
      <w:r w:rsidRPr="00D202A7">
        <w:rPr>
          <w:sz w:val="22"/>
          <w:szCs w:val="22"/>
          <w:lang w:val="en-US"/>
        </w:rPr>
        <w:t xml:space="preserve"> </w:t>
      </w:r>
      <w:proofErr w:type="spellStart"/>
      <w:r w:rsidRPr="00D202A7">
        <w:rPr>
          <w:sz w:val="22"/>
          <w:szCs w:val="22"/>
          <w:lang w:val="en-US"/>
        </w:rPr>
        <w:t>Krajowej</w:t>
      </w:r>
      <w:proofErr w:type="spellEnd"/>
      <w:r w:rsidRPr="00D202A7">
        <w:rPr>
          <w:sz w:val="22"/>
          <w:szCs w:val="22"/>
          <w:lang w:val="en-US"/>
        </w:rPr>
        <w:t xml:space="preserve"> 119/</w:t>
      </w:r>
      <w:r>
        <w:rPr>
          <w:sz w:val="22"/>
          <w:szCs w:val="22"/>
          <w:lang w:val="en-US"/>
        </w:rPr>
        <w:t>121, Sopot,</w:t>
      </w:r>
      <w:r w:rsidRPr="00D202A7">
        <w:rPr>
          <w:sz w:val="22"/>
          <w:szCs w:val="22"/>
          <w:lang w:val="en-US"/>
        </w:rPr>
        <w:t xml:space="preserve"> </w:t>
      </w:r>
      <w:r w:rsidR="00AF2C3E" w:rsidRPr="00D202A7">
        <w:rPr>
          <w:sz w:val="22"/>
          <w:szCs w:val="22"/>
          <w:lang w:val="en-US"/>
        </w:rPr>
        <w:t xml:space="preserve">hereafter called the </w:t>
      </w:r>
      <w:r w:rsidR="00AF2C3E" w:rsidRPr="009A2A97">
        <w:rPr>
          <w:color w:val="000000" w:themeColor="text1"/>
          <w:sz w:val="22"/>
          <w:szCs w:val="22"/>
          <w:lang w:val="en-US"/>
        </w:rPr>
        <w:t>“</w:t>
      </w:r>
      <w:r w:rsidR="00AF2C3E" w:rsidRPr="009A2A97">
        <w:rPr>
          <w:b/>
          <w:color w:val="000000" w:themeColor="text1"/>
          <w:sz w:val="22"/>
          <w:szCs w:val="22"/>
          <w:lang w:val="en-US"/>
        </w:rPr>
        <w:t>Licensee</w:t>
      </w:r>
      <w:r w:rsidR="00AF2C3E" w:rsidRPr="009A2A97">
        <w:rPr>
          <w:color w:val="000000" w:themeColor="text1"/>
          <w:sz w:val="22"/>
          <w:szCs w:val="22"/>
          <w:lang w:val="en-US"/>
        </w:rPr>
        <w:t>”</w:t>
      </w:r>
    </w:p>
    <w:p w14:paraId="1D20E97F" w14:textId="77777777" w:rsidR="00DD5EFD" w:rsidRPr="00D202A7" w:rsidRDefault="00DD5EFD">
      <w:pPr>
        <w:pStyle w:val="Standard"/>
        <w:jc w:val="center"/>
        <w:rPr>
          <w:b/>
          <w:bCs/>
          <w:sz w:val="22"/>
          <w:szCs w:val="22"/>
          <w:lang w:val="en-US"/>
        </w:rPr>
      </w:pPr>
    </w:p>
    <w:p w14:paraId="12AA6051" w14:textId="77777777" w:rsidR="00DD5EFD" w:rsidRPr="00D202A7" w:rsidRDefault="00107B1A">
      <w:pPr>
        <w:pStyle w:val="HTML-wstpniesformatowany"/>
        <w:spacing w:before="240" w:after="240"/>
        <w:jc w:val="center"/>
        <w:rPr>
          <w:sz w:val="22"/>
          <w:szCs w:val="22"/>
          <w:lang w:val="pl-PL"/>
        </w:rPr>
      </w:pPr>
      <w:r w:rsidRPr="00D202A7">
        <w:rPr>
          <w:rFonts w:ascii="Times New Roman" w:hAnsi="Times New Roman"/>
          <w:sz w:val="22"/>
          <w:szCs w:val="22"/>
          <w:lang w:val="pl-PL"/>
        </w:rPr>
        <w:t>§ 1</w:t>
      </w:r>
    </w:p>
    <w:p w14:paraId="2D3DB93A" w14:textId="437E5316" w:rsidR="00DD5EFD" w:rsidRPr="00D202A7" w:rsidRDefault="00107B1A">
      <w:pPr>
        <w:pStyle w:val="Standard"/>
        <w:jc w:val="both"/>
        <w:rPr>
          <w:rFonts w:cs="Times New Roman"/>
          <w:sz w:val="22"/>
          <w:szCs w:val="22"/>
        </w:rPr>
      </w:pPr>
      <w:r w:rsidRPr="00D202A7">
        <w:rPr>
          <w:rFonts w:cs="Times New Roman"/>
          <w:sz w:val="22"/>
          <w:szCs w:val="22"/>
        </w:rPr>
        <w:t xml:space="preserve">1. </w:t>
      </w:r>
      <w:r w:rsidR="00133D99" w:rsidRPr="00133D99">
        <w:rPr>
          <w:rFonts w:cs="Times New Roman"/>
          <w:sz w:val="22"/>
          <w:szCs w:val="22"/>
        </w:rPr>
        <w:t xml:space="preserve">The Author </w:t>
      </w:r>
      <w:proofErr w:type="spellStart"/>
      <w:r w:rsidR="00133D99" w:rsidRPr="00133D99">
        <w:rPr>
          <w:rFonts w:cs="Times New Roman"/>
          <w:sz w:val="22"/>
          <w:szCs w:val="22"/>
        </w:rPr>
        <w:t>declares</w:t>
      </w:r>
      <w:proofErr w:type="spellEnd"/>
      <w:r w:rsidR="00133D99" w:rsidRPr="00133D99">
        <w:rPr>
          <w:rFonts w:cs="Times New Roman"/>
          <w:sz w:val="22"/>
          <w:szCs w:val="22"/>
        </w:rPr>
        <w:t xml:space="preserve"> </w:t>
      </w:r>
      <w:proofErr w:type="spellStart"/>
      <w:r w:rsidR="00133D99" w:rsidRPr="00133D99">
        <w:rPr>
          <w:rFonts w:cs="Times New Roman"/>
          <w:sz w:val="22"/>
          <w:szCs w:val="22"/>
        </w:rPr>
        <w:t>that</w:t>
      </w:r>
      <w:proofErr w:type="spellEnd"/>
      <w:r w:rsidRPr="00133D99">
        <w:rPr>
          <w:rFonts w:cs="Times New Roman"/>
          <w:sz w:val="22"/>
          <w:szCs w:val="22"/>
        </w:rPr>
        <w:t>:</w:t>
      </w:r>
    </w:p>
    <w:p w14:paraId="33F7A995" w14:textId="0B87A920" w:rsidR="00DD5EFD" w:rsidRPr="00D202A7" w:rsidRDefault="003D7181" w:rsidP="00D74071">
      <w:pPr>
        <w:pStyle w:val="Standard"/>
        <w:numPr>
          <w:ilvl w:val="0"/>
          <w:numId w:val="13"/>
        </w:numPr>
        <w:tabs>
          <w:tab w:val="left" w:pos="225"/>
          <w:tab w:val="left" w:pos="240"/>
          <w:tab w:val="left" w:pos="300"/>
        </w:tabs>
        <w:jc w:val="both"/>
        <w:rPr>
          <w:rFonts w:cs="Times New Roman"/>
          <w:sz w:val="22"/>
          <w:szCs w:val="22"/>
          <w:lang w:val="en-US"/>
        </w:rPr>
      </w:pPr>
      <w:r w:rsidRPr="00D202A7">
        <w:rPr>
          <w:rFonts w:cs="Times New Roman"/>
          <w:sz w:val="22"/>
          <w:szCs w:val="22"/>
          <w:lang w:val="en-US"/>
        </w:rPr>
        <w:t>he/she has personal and property autho</w:t>
      </w:r>
      <w:r w:rsidR="00D202A7">
        <w:rPr>
          <w:rFonts w:cs="Times New Roman"/>
          <w:sz w:val="22"/>
          <w:szCs w:val="22"/>
          <w:lang w:val="en-US"/>
        </w:rPr>
        <w:t>r’s rights to the work entitled</w:t>
      </w:r>
      <w:r w:rsidRPr="00D202A7">
        <w:rPr>
          <w:rFonts w:cs="Times New Roman"/>
          <w:sz w:val="22"/>
          <w:szCs w:val="22"/>
          <w:lang w:val="en-US"/>
        </w:rPr>
        <w:t xml:space="preserve"> </w:t>
      </w:r>
      <w:r w:rsidR="001734A7">
        <w:rPr>
          <w:rFonts w:cs="Times New Roman"/>
          <w:b/>
          <w:bCs/>
          <w:i/>
          <w:iCs/>
          <w:sz w:val="22"/>
          <w:szCs w:val="22"/>
          <w:lang w:val="en-US"/>
        </w:rPr>
        <w:t>……………………………………………………………………………………………..</w:t>
      </w:r>
      <w:r w:rsidRPr="00D202A7">
        <w:rPr>
          <w:rFonts w:cs="Times New Roman"/>
          <w:sz w:val="22"/>
          <w:szCs w:val="22"/>
          <w:lang w:val="en-US"/>
        </w:rPr>
        <w:t xml:space="preserve">, hereafter called </w:t>
      </w:r>
      <w:r w:rsidRPr="00E23432">
        <w:rPr>
          <w:rFonts w:cs="Times New Roman"/>
          <w:b/>
          <w:bCs/>
          <w:sz w:val="22"/>
          <w:szCs w:val="22"/>
          <w:lang w:val="en-US"/>
        </w:rPr>
        <w:t>the Work</w:t>
      </w:r>
      <w:r w:rsidRPr="00D202A7">
        <w:rPr>
          <w:rFonts w:cs="Times New Roman"/>
          <w:sz w:val="22"/>
          <w:szCs w:val="22"/>
          <w:lang w:val="en-US"/>
        </w:rPr>
        <w:t>, and that these rights are not restricted within the scope of this agreement</w:t>
      </w:r>
      <w:r w:rsidRPr="00D202A7">
        <w:rPr>
          <w:rFonts w:cs="Times New Roman"/>
          <w:bCs/>
          <w:sz w:val="22"/>
          <w:szCs w:val="22"/>
          <w:lang w:val="en-US"/>
        </w:rPr>
        <w:t>;</w:t>
      </w:r>
    </w:p>
    <w:p w14:paraId="3F3185DB" w14:textId="621E5D18" w:rsidR="00DD5EFD" w:rsidRPr="00D202A7" w:rsidRDefault="00CF3E70" w:rsidP="00D74071">
      <w:pPr>
        <w:pStyle w:val="Standard"/>
        <w:numPr>
          <w:ilvl w:val="0"/>
          <w:numId w:val="13"/>
        </w:numPr>
        <w:jc w:val="both"/>
        <w:rPr>
          <w:rFonts w:cs="Times New Roman"/>
          <w:sz w:val="22"/>
          <w:szCs w:val="22"/>
          <w:lang w:val="en-US"/>
        </w:rPr>
      </w:pPr>
      <w:r w:rsidRPr="00D202A7">
        <w:rPr>
          <w:rFonts w:cs="Times New Roman"/>
          <w:sz w:val="22"/>
          <w:szCs w:val="22"/>
          <w:lang w:val="en-US"/>
        </w:rPr>
        <w:t xml:space="preserve">the Work does not infringe and will not infringe the property and personal author’s rights and the personal rights of third persons; </w:t>
      </w:r>
    </w:p>
    <w:p w14:paraId="7DCEB57F" w14:textId="77777777" w:rsidR="00CF3E70" w:rsidRPr="00D202A7" w:rsidRDefault="00CF3E70" w:rsidP="00CF3E70">
      <w:pPr>
        <w:pStyle w:val="Standard"/>
        <w:numPr>
          <w:ilvl w:val="0"/>
          <w:numId w:val="13"/>
        </w:numPr>
        <w:jc w:val="both"/>
        <w:rPr>
          <w:rFonts w:cs="Times New Roman"/>
          <w:color w:val="000000" w:themeColor="text1"/>
          <w:sz w:val="22"/>
          <w:szCs w:val="22"/>
          <w:lang w:val="en-US"/>
        </w:rPr>
      </w:pPr>
      <w:r w:rsidRPr="00D202A7">
        <w:rPr>
          <w:rFonts w:cs="Times New Roman"/>
          <w:color w:val="000000" w:themeColor="text1"/>
          <w:sz w:val="22"/>
          <w:szCs w:val="22"/>
          <w:lang w:val="en-US"/>
        </w:rPr>
        <w:t>the Work is original and has not been previously published. However, in the event that it has already been published, the Author possesses the necessary rights allowing a repeat publication in accordance with this agreement, which he/she is able to document and show to the Licensee on request;</w:t>
      </w:r>
    </w:p>
    <w:p w14:paraId="2A67113C" w14:textId="6A74492A" w:rsidR="00803DCE" w:rsidRPr="00D202A7" w:rsidRDefault="00CF3E70" w:rsidP="00D74071">
      <w:pPr>
        <w:pStyle w:val="Standard"/>
        <w:numPr>
          <w:ilvl w:val="0"/>
          <w:numId w:val="13"/>
        </w:numPr>
        <w:jc w:val="both"/>
        <w:rPr>
          <w:rFonts w:cs="Times New Roman"/>
          <w:sz w:val="22"/>
          <w:szCs w:val="22"/>
          <w:lang w:val="en-US"/>
        </w:rPr>
      </w:pPr>
      <w:r w:rsidRPr="00D202A7">
        <w:rPr>
          <w:rFonts w:cs="Times New Roman"/>
          <w:sz w:val="22"/>
          <w:szCs w:val="22"/>
          <w:lang w:val="en-US"/>
        </w:rPr>
        <w:t>the Work has been supplied to the Licensee to be published in the journal ent</w:t>
      </w:r>
      <w:r w:rsidR="00D202A7">
        <w:rPr>
          <w:rFonts w:cs="Times New Roman"/>
          <w:sz w:val="22"/>
          <w:szCs w:val="22"/>
          <w:lang w:val="en-US"/>
        </w:rPr>
        <w:t>itled</w:t>
      </w:r>
      <w:r w:rsidRPr="00D202A7">
        <w:rPr>
          <w:rFonts w:cs="Times New Roman"/>
          <w:sz w:val="22"/>
          <w:szCs w:val="22"/>
          <w:lang w:val="en-US"/>
        </w:rPr>
        <w:t xml:space="preserve"> </w:t>
      </w:r>
      <w:proofErr w:type="spellStart"/>
      <w:r w:rsidR="00E23432" w:rsidRPr="009A2A97">
        <w:rPr>
          <w:rFonts w:cs="Times New Roman"/>
          <w:b/>
          <w:i/>
          <w:kern w:val="0"/>
          <w:lang w:val="en-GB"/>
        </w:rPr>
        <w:t>Studia</w:t>
      </w:r>
      <w:proofErr w:type="spellEnd"/>
      <w:r w:rsidR="00E23432" w:rsidRPr="009A2A97">
        <w:rPr>
          <w:rFonts w:cs="Times New Roman"/>
          <w:b/>
          <w:i/>
          <w:kern w:val="0"/>
          <w:lang w:val="en-GB"/>
        </w:rPr>
        <w:t xml:space="preserve"> </w:t>
      </w:r>
      <w:proofErr w:type="spellStart"/>
      <w:r w:rsidR="00E23432" w:rsidRPr="009A2A97">
        <w:rPr>
          <w:rFonts w:cs="Times New Roman"/>
          <w:b/>
          <w:i/>
          <w:kern w:val="0"/>
          <w:lang w:val="en-GB"/>
        </w:rPr>
        <w:t>Germanica</w:t>
      </w:r>
      <w:proofErr w:type="spellEnd"/>
      <w:r w:rsidR="00E23432" w:rsidRPr="009A2A97">
        <w:rPr>
          <w:rFonts w:cs="Times New Roman"/>
          <w:b/>
          <w:i/>
          <w:kern w:val="0"/>
          <w:lang w:val="en-GB"/>
        </w:rPr>
        <w:t xml:space="preserve"> </w:t>
      </w:r>
      <w:proofErr w:type="spellStart"/>
      <w:r w:rsidR="00E23432" w:rsidRPr="009A2A97">
        <w:rPr>
          <w:rFonts w:cs="Times New Roman"/>
          <w:b/>
          <w:i/>
          <w:kern w:val="0"/>
          <w:lang w:val="en-GB"/>
        </w:rPr>
        <w:t>Gedanensia</w:t>
      </w:r>
      <w:proofErr w:type="spellEnd"/>
      <w:r w:rsidR="00E23432" w:rsidRPr="009A2A97">
        <w:rPr>
          <w:rFonts w:cs="Times New Roman"/>
          <w:b/>
          <w:i/>
          <w:kern w:val="0"/>
          <w:lang w:val="en-GB"/>
        </w:rPr>
        <w:t xml:space="preserve"> </w:t>
      </w:r>
      <w:r w:rsidR="00B12AC0" w:rsidRPr="009A2A97">
        <w:rPr>
          <w:rFonts w:cs="Times New Roman"/>
          <w:b/>
          <w:iCs/>
          <w:kern w:val="0"/>
          <w:lang w:val="en-GB"/>
        </w:rPr>
        <w:t>2020</w:t>
      </w:r>
      <w:r w:rsidRPr="00D202A7">
        <w:rPr>
          <w:rFonts w:cs="Times New Roman"/>
          <w:sz w:val="22"/>
          <w:szCs w:val="22"/>
          <w:lang w:val="en-US"/>
        </w:rPr>
        <w:t>, published in electronic and printed form</w:t>
      </w:r>
      <w:bookmarkStart w:id="0" w:name="_GoBack"/>
      <w:bookmarkEnd w:id="0"/>
      <w:r w:rsidRPr="00D202A7">
        <w:rPr>
          <w:rFonts w:cs="Times New Roman"/>
          <w:sz w:val="22"/>
          <w:szCs w:val="22"/>
          <w:lang w:val="en-US"/>
        </w:rPr>
        <w:t>, hereafter called the Journal;</w:t>
      </w:r>
    </w:p>
    <w:p w14:paraId="35B48EF6" w14:textId="47F03007" w:rsidR="00887FDE" w:rsidRPr="00D202A7" w:rsidRDefault="00CF3E70" w:rsidP="00887FDE">
      <w:pPr>
        <w:pStyle w:val="Standard"/>
        <w:numPr>
          <w:ilvl w:val="0"/>
          <w:numId w:val="13"/>
        </w:numPr>
        <w:jc w:val="both"/>
        <w:rPr>
          <w:rFonts w:cs="Times New Roman"/>
          <w:sz w:val="22"/>
          <w:szCs w:val="22"/>
          <w:lang w:val="en-US"/>
        </w:rPr>
      </w:pPr>
      <w:r w:rsidRPr="00D202A7">
        <w:rPr>
          <w:rFonts w:cs="Times New Roman"/>
          <w:sz w:val="22"/>
          <w:szCs w:val="22"/>
          <w:lang w:val="en-US"/>
        </w:rPr>
        <w:t xml:space="preserve">the Work has been prepared according to the guidelines for authors located on the internet </w:t>
      </w:r>
    </w:p>
    <w:p w14:paraId="646F5A93" w14:textId="72ADE33F" w:rsidR="00887FDE" w:rsidRPr="00D202A7" w:rsidRDefault="00CF3E70" w:rsidP="00D202A7">
      <w:pPr>
        <w:pStyle w:val="Standard"/>
        <w:ind w:left="960"/>
        <w:jc w:val="both"/>
        <w:rPr>
          <w:b/>
          <w:bCs/>
          <w:sz w:val="22"/>
          <w:szCs w:val="22"/>
          <w:lang w:val="en-US"/>
        </w:rPr>
      </w:pPr>
      <w:r w:rsidRPr="00D202A7">
        <w:rPr>
          <w:rFonts w:cs="Times New Roman"/>
          <w:sz w:val="22"/>
          <w:szCs w:val="22"/>
          <w:lang w:val="en-US"/>
        </w:rPr>
        <w:t>page of the Journal.</w:t>
      </w:r>
    </w:p>
    <w:p w14:paraId="4E3406F6" w14:textId="77777777" w:rsidR="00DD5EFD" w:rsidRPr="00D202A7" w:rsidRDefault="00107B1A">
      <w:pPr>
        <w:pStyle w:val="HTML-wstpniesformatowany"/>
        <w:spacing w:before="240" w:after="240"/>
        <w:jc w:val="center"/>
        <w:rPr>
          <w:sz w:val="22"/>
          <w:szCs w:val="22"/>
        </w:rPr>
      </w:pPr>
      <w:r w:rsidRPr="00D202A7">
        <w:rPr>
          <w:rFonts w:ascii="Times New Roman" w:hAnsi="Times New Roman"/>
          <w:sz w:val="22"/>
          <w:szCs w:val="22"/>
        </w:rPr>
        <w:t>§ 2</w:t>
      </w:r>
    </w:p>
    <w:p w14:paraId="3CFBD998" w14:textId="77777777" w:rsidR="00DD5EFD" w:rsidRPr="00D202A7" w:rsidRDefault="00DD5EFD" w:rsidP="00D74071">
      <w:pPr>
        <w:pStyle w:val="Standard"/>
        <w:jc w:val="both"/>
        <w:rPr>
          <w:sz w:val="22"/>
          <w:szCs w:val="22"/>
          <w:lang w:val="en-US"/>
        </w:rPr>
      </w:pPr>
    </w:p>
    <w:p w14:paraId="24D767F9" w14:textId="1AF7FE7F" w:rsidR="00DD5EFD" w:rsidRPr="00D202A7" w:rsidRDefault="00107B1A" w:rsidP="00D74071">
      <w:pPr>
        <w:pStyle w:val="Standard"/>
        <w:jc w:val="both"/>
        <w:rPr>
          <w:sz w:val="22"/>
          <w:szCs w:val="22"/>
          <w:lang w:val="en-US"/>
        </w:rPr>
      </w:pPr>
      <w:r w:rsidRPr="00D202A7">
        <w:rPr>
          <w:rFonts w:cs="Times New Roman"/>
          <w:sz w:val="22"/>
          <w:szCs w:val="22"/>
          <w:lang w:val="en-US"/>
        </w:rPr>
        <w:t xml:space="preserve">1. </w:t>
      </w:r>
      <w:r w:rsidR="00887FDE" w:rsidRPr="00D202A7">
        <w:rPr>
          <w:rFonts w:cs="Times New Roman"/>
          <w:sz w:val="22"/>
          <w:szCs w:val="22"/>
          <w:lang w:val="en-US"/>
        </w:rPr>
        <w:t xml:space="preserve">The Author transfers </w:t>
      </w:r>
      <w:r w:rsidR="00EE6A2F" w:rsidRPr="00D202A7">
        <w:rPr>
          <w:rFonts w:cs="Times New Roman"/>
          <w:sz w:val="22"/>
          <w:szCs w:val="22"/>
          <w:lang w:val="en-US"/>
        </w:rPr>
        <w:t xml:space="preserve">free of charge </w:t>
      </w:r>
      <w:r w:rsidR="00887FDE" w:rsidRPr="00D202A7">
        <w:rPr>
          <w:rFonts w:cs="Times New Roman"/>
          <w:sz w:val="22"/>
          <w:szCs w:val="22"/>
          <w:lang w:val="en-US"/>
        </w:rPr>
        <w:t>to the Licensee author’s property rights to the Work within the following fields of use:</w:t>
      </w:r>
    </w:p>
    <w:p w14:paraId="2DB5AAFC" w14:textId="77777777" w:rsidR="00887FDE" w:rsidRPr="00D202A7" w:rsidRDefault="00887FDE" w:rsidP="00887FDE">
      <w:pPr>
        <w:pStyle w:val="Standard"/>
        <w:numPr>
          <w:ilvl w:val="0"/>
          <w:numId w:val="15"/>
        </w:numPr>
        <w:jc w:val="both"/>
        <w:rPr>
          <w:sz w:val="22"/>
          <w:szCs w:val="22"/>
          <w:lang w:val="en-US"/>
        </w:rPr>
      </w:pPr>
      <w:r w:rsidRPr="00D202A7">
        <w:rPr>
          <w:rFonts w:cs="Times New Roman"/>
          <w:sz w:val="22"/>
          <w:szCs w:val="22"/>
          <w:lang w:val="en-US"/>
        </w:rPr>
        <w:t>reproduction by specified technological means of examples of the Work, including printing, reproduction, magnetic transcription, and digital technology;</w:t>
      </w:r>
    </w:p>
    <w:p w14:paraId="2D6D623C" w14:textId="77777777" w:rsidR="00887FDE" w:rsidRPr="00D202A7" w:rsidRDefault="00887FDE" w:rsidP="00887FDE">
      <w:pPr>
        <w:pStyle w:val="Standard"/>
        <w:numPr>
          <w:ilvl w:val="0"/>
          <w:numId w:val="15"/>
        </w:numPr>
        <w:jc w:val="both"/>
        <w:rPr>
          <w:sz w:val="22"/>
          <w:szCs w:val="22"/>
          <w:lang w:val="en-US"/>
        </w:rPr>
      </w:pPr>
      <w:r w:rsidRPr="00D202A7">
        <w:rPr>
          <w:rFonts w:cs="Times New Roman"/>
          <w:sz w:val="22"/>
          <w:szCs w:val="22"/>
          <w:lang w:val="en-US"/>
        </w:rPr>
        <w:t>circulation, use or hire of the original or examples of the Work;</w:t>
      </w:r>
    </w:p>
    <w:p w14:paraId="0FD0B636" w14:textId="77777777" w:rsidR="00887FDE" w:rsidRPr="00D202A7" w:rsidRDefault="00887FDE" w:rsidP="00887FDE">
      <w:pPr>
        <w:pStyle w:val="Standard"/>
        <w:numPr>
          <w:ilvl w:val="0"/>
          <w:numId w:val="15"/>
        </w:numPr>
        <w:jc w:val="both"/>
        <w:rPr>
          <w:sz w:val="22"/>
          <w:szCs w:val="22"/>
          <w:lang w:val="en-US"/>
        </w:rPr>
      </w:pPr>
      <w:r w:rsidRPr="00D202A7">
        <w:rPr>
          <w:rFonts w:cs="Times New Roman"/>
          <w:sz w:val="22"/>
          <w:szCs w:val="22"/>
          <w:lang w:val="en-US"/>
        </w:rPr>
        <w:t>public performance, presentation, screening, reproduction, and transmission and re-transmission, and also making the Work publically available in such a manner that any person may have access to it in a place and at a time of his/her choice</w:t>
      </w:r>
    </w:p>
    <w:p w14:paraId="51DD9C53" w14:textId="77777777" w:rsidR="00887FDE" w:rsidRPr="00D202A7" w:rsidRDefault="003A0FE8" w:rsidP="00887FDE">
      <w:pPr>
        <w:pStyle w:val="Standard"/>
        <w:jc w:val="both"/>
        <w:rPr>
          <w:sz w:val="22"/>
          <w:szCs w:val="22"/>
          <w:lang w:val="en-US"/>
        </w:rPr>
      </w:pPr>
      <w:r w:rsidRPr="00D202A7">
        <w:rPr>
          <w:rFonts w:cs="Times New Roman"/>
          <w:sz w:val="22"/>
          <w:szCs w:val="22"/>
          <w:lang w:val="en-US"/>
        </w:rPr>
        <w:t>2</w:t>
      </w:r>
      <w:r w:rsidR="00107B1A" w:rsidRPr="00D202A7">
        <w:rPr>
          <w:rFonts w:cs="Times New Roman"/>
          <w:sz w:val="22"/>
          <w:szCs w:val="22"/>
          <w:lang w:val="en-US"/>
        </w:rPr>
        <w:t xml:space="preserve">. </w:t>
      </w:r>
      <w:r w:rsidR="00887FDE" w:rsidRPr="00D202A7">
        <w:rPr>
          <w:rFonts w:cs="Times New Roman"/>
          <w:sz w:val="22"/>
          <w:szCs w:val="22"/>
          <w:lang w:val="en-US"/>
        </w:rPr>
        <w:t>Further, the Author permits free of charge the Licensee to use and prepare treatments of the Work and free of charge transfers to the Licensee the right to permit use and development of treatments of the Work.</w:t>
      </w:r>
    </w:p>
    <w:p w14:paraId="3C613DA8" w14:textId="77777777" w:rsidR="00887FDE" w:rsidRPr="00D202A7" w:rsidRDefault="003A0FE8" w:rsidP="00887FDE">
      <w:pPr>
        <w:pStyle w:val="Standard"/>
        <w:jc w:val="both"/>
        <w:rPr>
          <w:color w:val="FF0000"/>
          <w:sz w:val="22"/>
          <w:szCs w:val="22"/>
          <w:lang w:val="en-US"/>
        </w:rPr>
      </w:pPr>
      <w:r w:rsidRPr="00D202A7">
        <w:rPr>
          <w:rFonts w:cs="Times New Roman"/>
          <w:sz w:val="22"/>
          <w:szCs w:val="22"/>
          <w:lang w:val="en-US"/>
        </w:rPr>
        <w:t>3</w:t>
      </w:r>
      <w:r w:rsidR="00107B1A" w:rsidRPr="00D202A7">
        <w:rPr>
          <w:rFonts w:cs="Times New Roman"/>
          <w:sz w:val="22"/>
          <w:szCs w:val="22"/>
          <w:lang w:val="en-US"/>
        </w:rPr>
        <w:t xml:space="preserve">. </w:t>
      </w:r>
      <w:r w:rsidR="00887FDE" w:rsidRPr="00D202A7">
        <w:rPr>
          <w:rFonts w:cs="Times New Roman"/>
          <w:sz w:val="22"/>
          <w:szCs w:val="22"/>
          <w:lang w:val="en-US"/>
        </w:rPr>
        <w:t>The author renounces the intermediation of a collective management organization when concluding and implementing this Agreement.</w:t>
      </w:r>
    </w:p>
    <w:p w14:paraId="3EA3F2E0" w14:textId="6910869E" w:rsidR="00DD5EFD" w:rsidRPr="00D202A7" w:rsidRDefault="003A0FE8" w:rsidP="00D74071">
      <w:pPr>
        <w:pStyle w:val="Standard"/>
        <w:jc w:val="both"/>
        <w:rPr>
          <w:sz w:val="22"/>
          <w:szCs w:val="22"/>
          <w:lang w:val="en-US"/>
        </w:rPr>
      </w:pPr>
      <w:r w:rsidRPr="00D202A7">
        <w:rPr>
          <w:rFonts w:cs="Times New Roman"/>
          <w:sz w:val="22"/>
          <w:szCs w:val="22"/>
          <w:lang w:val="en-US"/>
        </w:rPr>
        <w:t>4</w:t>
      </w:r>
      <w:r w:rsidR="00107B1A" w:rsidRPr="00D202A7">
        <w:rPr>
          <w:rFonts w:cs="Times New Roman"/>
          <w:sz w:val="22"/>
          <w:szCs w:val="22"/>
          <w:lang w:val="en-US"/>
        </w:rPr>
        <w:t xml:space="preserve">. </w:t>
      </w:r>
      <w:r w:rsidR="00EE6A2F" w:rsidRPr="00D202A7">
        <w:rPr>
          <w:rFonts w:cs="Times New Roman"/>
          <w:sz w:val="22"/>
          <w:szCs w:val="22"/>
          <w:lang w:val="en-US"/>
        </w:rPr>
        <w:t>T</w:t>
      </w:r>
      <w:r w:rsidR="00887FDE" w:rsidRPr="00D202A7">
        <w:rPr>
          <w:rFonts w:cs="Times New Roman"/>
          <w:sz w:val="22"/>
          <w:szCs w:val="22"/>
          <w:lang w:val="en-US"/>
        </w:rPr>
        <w:t xml:space="preserve">he Author transfers </w:t>
      </w:r>
      <w:r w:rsidR="00EE6A2F" w:rsidRPr="00D202A7">
        <w:rPr>
          <w:rFonts w:cs="Times New Roman"/>
          <w:sz w:val="22"/>
          <w:szCs w:val="22"/>
          <w:lang w:val="en-US"/>
        </w:rPr>
        <w:t xml:space="preserve">free of charge </w:t>
      </w:r>
      <w:r w:rsidR="00887FDE" w:rsidRPr="00D202A7">
        <w:rPr>
          <w:rFonts w:cs="Times New Roman"/>
          <w:sz w:val="22"/>
          <w:szCs w:val="22"/>
          <w:lang w:val="en-US"/>
        </w:rPr>
        <w:t xml:space="preserve">to the Licensee the right of ownership of the copy of the Work supplied to the Licensee. </w:t>
      </w:r>
    </w:p>
    <w:p w14:paraId="32A95777" w14:textId="6C26D93A" w:rsidR="00DD5EFD" w:rsidRPr="00D202A7" w:rsidRDefault="003A0FE8" w:rsidP="00D74071">
      <w:pPr>
        <w:pStyle w:val="Standard"/>
        <w:jc w:val="both"/>
        <w:rPr>
          <w:sz w:val="22"/>
          <w:szCs w:val="22"/>
          <w:lang w:val="en-US"/>
        </w:rPr>
      </w:pPr>
      <w:r w:rsidRPr="00D202A7">
        <w:rPr>
          <w:rFonts w:cs="Times New Roman"/>
          <w:sz w:val="22"/>
          <w:szCs w:val="22"/>
          <w:lang w:val="en-US"/>
        </w:rPr>
        <w:t>5</w:t>
      </w:r>
      <w:r w:rsidR="00107B1A" w:rsidRPr="00D202A7">
        <w:rPr>
          <w:rFonts w:cs="Times New Roman"/>
          <w:sz w:val="22"/>
          <w:szCs w:val="22"/>
          <w:lang w:val="en-US"/>
        </w:rPr>
        <w:t xml:space="preserve">. </w:t>
      </w:r>
      <w:r w:rsidR="00887FDE" w:rsidRPr="00D202A7">
        <w:rPr>
          <w:rFonts w:cs="Times New Roman"/>
          <w:sz w:val="22"/>
          <w:szCs w:val="22"/>
          <w:lang w:val="en-US"/>
        </w:rPr>
        <w:t>The transfer of rights is not limited territorially or by time.</w:t>
      </w:r>
    </w:p>
    <w:p w14:paraId="258D2CC6" w14:textId="3A09504A" w:rsidR="00DD5EFD" w:rsidRPr="00D202A7" w:rsidRDefault="003A0FE8" w:rsidP="00D74071">
      <w:pPr>
        <w:pStyle w:val="Standard"/>
        <w:jc w:val="both"/>
        <w:rPr>
          <w:rFonts w:cs="Times New Roman"/>
          <w:sz w:val="22"/>
          <w:szCs w:val="22"/>
          <w:lang w:val="en-US"/>
        </w:rPr>
      </w:pPr>
      <w:r w:rsidRPr="00D202A7">
        <w:rPr>
          <w:rFonts w:cs="Times New Roman"/>
          <w:sz w:val="22"/>
          <w:szCs w:val="22"/>
          <w:lang w:val="en-US"/>
        </w:rPr>
        <w:t>6</w:t>
      </w:r>
      <w:r w:rsidR="00107B1A" w:rsidRPr="00D202A7">
        <w:rPr>
          <w:rFonts w:cs="Times New Roman"/>
          <w:sz w:val="22"/>
          <w:szCs w:val="22"/>
          <w:lang w:val="en-US"/>
        </w:rPr>
        <w:t xml:space="preserve">. </w:t>
      </w:r>
      <w:r w:rsidR="00887FDE" w:rsidRPr="00D202A7">
        <w:rPr>
          <w:rFonts w:cs="Times New Roman"/>
          <w:sz w:val="22"/>
          <w:szCs w:val="22"/>
          <w:lang w:val="en-US"/>
        </w:rPr>
        <w:t>The Author permits the Licensee to send meta</w:t>
      </w:r>
      <w:r w:rsidR="00EE6A2F" w:rsidRPr="00D202A7">
        <w:rPr>
          <w:rFonts w:cs="Times New Roman"/>
          <w:sz w:val="22"/>
          <w:szCs w:val="22"/>
          <w:lang w:val="en-US"/>
        </w:rPr>
        <w:t>-</w:t>
      </w:r>
      <w:r w:rsidR="00887FDE" w:rsidRPr="00D202A7">
        <w:rPr>
          <w:rFonts w:cs="Times New Roman"/>
          <w:sz w:val="22"/>
          <w:szCs w:val="22"/>
          <w:lang w:val="en-US"/>
        </w:rPr>
        <w:t>data of the Work and the Work itself to commercial and non-commercial data bases that index journals.</w:t>
      </w:r>
    </w:p>
    <w:p w14:paraId="2A9270A1" w14:textId="705D3B4A" w:rsidR="000D7A58" w:rsidRPr="00D202A7" w:rsidRDefault="000D7A58" w:rsidP="000D7A58">
      <w:pPr>
        <w:pStyle w:val="Standard"/>
        <w:jc w:val="both"/>
        <w:rPr>
          <w:bCs/>
          <w:sz w:val="22"/>
          <w:szCs w:val="22"/>
          <w:lang w:val="en-US"/>
        </w:rPr>
      </w:pPr>
      <w:r w:rsidRPr="00D202A7">
        <w:rPr>
          <w:rFonts w:cs="Times New Roman"/>
          <w:bCs/>
          <w:sz w:val="22"/>
          <w:szCs w:val="22"/>
          <w:lang w:val="en-US"/>
        </w:rPr>
        <w:t xml:space="preserve">7. </w:t>
      </w:r>
      <w:r w:rsidR="00887FDE" w:rsidRPr="00D202A7">
        <w:rPr>
          <w:rFonts w:cs="Times New Roman"/>
          <w:bCs/>
          <w:color w:val="000000" w:themeColor="text1"/>
          <w:sz w:val="22"/>
          <w:szCs w:val="22"/>
          <w:lang w:val="en-US"/>
        </w:rPr>
        <w:t xml:space="preserve">The Author agrees to make the Work available under a license with provisions identical to the license template </w:t>
      </w:r>
      <w:r w:rsidR="00E23432" w:rsidRPr="009A2A97">
        <w:rPr>
          <w:rStyle w:val="gwp9a3ebd46font"/>
          <w:rFonts w:cs="Times New Roman"/>
          <w:b/>
          <w:bCs/>
          <w:kern w:val="0"/>
          <w:shd w:val="clear" w:color="auto" w:fill="FFFFFF"/>
          <w:lang w:val="en-GB"/>
        </w:rPr>
        <w:t>CC BY 4.0</w:t>
      </w:r>
      <w:r w:rsidR="00887FDE" w:rsidRPr="00D202A7">
        <w:rPr>
          <w:rFonts w:cs="Times New Roman"/>
          <w:bCs/>
          <w:color w:val="000000" w:themeColor="text1"/>
          <w:sz w:val="22"/>
          <w:szCs w:val="22"/>
          <w:lang w:val="en-US"/>
        </w:rPr>
        <w:t xml:space="preserve"> or another language version of the license or any later version of the license, published by the Creative Commons organization (sublicense right).</w:t>
      </w:r>
    </w:p>
    <w:p w14:paraId="4F153EAB" w14:textId="77777777" w:rsidR="00DD5EFD" w:rsidRPr="00D202A7" w:rsidRDefault="00107B1A">
      <w:pPr>
        <w:pStyle w:val="HTML-wstpniesformatowany"/>
        <w:spacing w:before="240" w:after="240"/>
        <w:jc w:val="center"/>
        <w:rPr>
          <w:sz w:val="22"/>
          <w:szCs w:val="22"/>
        </w:rPr>
      </w:pPr>
      <w:r w:rsidRPr="00D202A7">
        <w:rPr>
          <w:rFonts w:ascii="Times New Roman" w:hAnsi="Times New Roman"/>
          <w:sz w:val="22"/>
          <w:szCs w:val="22"/>
        </w:rPr>
        <w:t>§ 3</w:t>
      </w:r>
    </w:p>
    <w:p w14:paraId="488D84E5" w14:textId="77777777" w:rsidR="00887FDE" w:rsidRPr="00D202A7" w:rsidRDefault="00887FDE" w:rsidP="00887FDE">
      <w:pPr>
        <w:pStyle w:val="Standard"/>
        <w:rPr>
          <w:rFonts w:cs="Times New Roman"/>
          <w:sz w:val="22"/>
          <w:szCs w:val="22"/>
          <w:lang w:val="en-US"/>
        </w:rPr>
      </w:pPr>
      <w:r w:rsidRPr="00D202A7">
        <w:rPr>
          <w:rFonts w:cs="Times New Roman"/>
          <w:sz w:val="22"/>
          <w:szCs w:val="22"/>
          <w:lang w:val="en-US"/>
        </w:rPr>
        <w:t>The Author declares that the Licensee is:</w:t>
      </w:r>
    </w:p>
    <w:p w14:paraId="7830113E" w14:textId="77777777" w:rsidR="00887FDE" w:rsidRPr="00D202A7" w:rsidRDefault="00887FDE" w:rsidP="00887FDE">
      <w:pPr>
        <w:pStyle w:val="Standard"/>
        <w:numPr>
          <w:ilvl w:val="0"/>
          <w:numId w:val="7"/>
        </w:numPr>
        <w:rPr>
          <w:rFonts w:cs="Times New Roman"/>
          <w:sz w:val="22"/>
          <w:szCs w:val="22"/>
          <w:lang w:val="en-US"/>
        </w:rPr>
      </w:pPr>
      <w:r w:rsidRPr="00D202A7">
        <w:rPr>
          <w:rFonts w:cs="Times New Roman"/>
          <w:sz w:val="22"/>
          <w:szCs w:val="22"/>
          <w:lang w:val="en-US"/>
        </w:rPr>
        <w:lastRenderedPageBreak/>
        <w:t xml:space="preserve">obliged to place the Work on the internet page of the Journal; </w:t>
      </w:r>
    </w:p>
    <w:p w14:paraId="67125F5F" w14:textId="08FB77A2" w:rsidR="00887FDE" w:rsidRPr="00D202A7" w:rsidRDefault="00887FDE" w:rsidP="00887FDE">
      <w:pPr>
        <w:pStyle w:val="Standard"/>
        <w:numPr>
          <w:ilvl w:val="0"/>
          <w:numId w:val="7"/>
        </w:numPr>
        <w:rPr>
          <w:rFonts w:cs="Times New Roman"/>
          <w:sz w:val="22"/>
          <w:szCs w:val="22"/>
          <w:lang w:val="en-US"/>
        </w:rPr>
      </w:pPr>
      <w:r w:rsidRPr="00D202A7">
        <w:rPr>
          <w:rFonts w:cs="Times New Roman"/>
          <w:sz w:val="22"/>
          <w:szCs w:val="22"/>
          <w:lang w:val="en-US"/>
        </w:rPr>
        <w:t xml:space="preserve">entitled to grant third parties further licenses (sublicenses) to the Work and other materials, including dependent works or works containing or based on the Work, the provisions of such sublicenses being be the same as the license model </w:t>
      </w:r>
      <w:r w:rsidR="00E23432" w:rsidRPr="009A2A97">
        <w:rPr>
          <w:rStyle w:val="gwp9a3ebd46font"/>
          <w:rFonts w:cs="Times New Roman"/>
          <w:b/>
          <w:bCs/>
          <w:kern w:val="0"/>
          <w:shd w:val="clear" w:color="auto" w:fill="FFFFFF"/>
          <w:lang w:val="en-GB"/>
        </w:rPr>
        <w:t>CC BY 4.0</w:t>
      </w:r>
      <w:r w:rsidR="00E23432" w:rsidRPr="009A2A97">
        <w:rPr>
          <w:rFonts w:cs="Times New Roman"/>
          <w:kern w:val="0"/>
          <w:lang w:val="en-GB"/>
        </w:rPr>
        <w:t xml:space="preserve"> </w:t>
      </w:r>
      <w:r w:rsidRPr="00D202A7">
        <w:rPr>
          <w:rFonts w:cs="Times New Roman"/>
          <w:sz w:val="22"/>
          <w:szCs w:val="22"/>
          <w:lang w:val="en-US"/>
        </w:rPr>
        <w:t>or another language version of this license, or any subsequent version of this license, published by the Creative Commons;</w:t>
      </w:r>
    </w:p>
    <w:p w14:paraId="46E1B66C" w14:textId="153B1909" w:rsidR="00887FDE" w:rsidRPr="00D202A7" w:rsidRDefault="00887FDE" w:rsidP="00887FDE">
      <w:pPr>
        <w:pStyle w:val="Standard"/>
        <w:numPr>
          <w:ilvl w:val="0"/>
          <w:numId w:val="7"/>
        </w:numPr>
        <w:rPr>
          <w:rFonts w:cs="Times New Roman"/>
          <w:sz w:val="22"/>
          <w:szCs w:val="22"/>
          <w:lang w:val="en-US"/>
        </w:rPr>
      </w:pPr>
      <w:r w:rsidRPr="00D202A7">
        <w:rPr>
          <w:rFonts w:cs="Times New Roman"/>
          <w:sz w:val="22"/>
          <w:szCs w:val="22"/>
          <w:lang w:val="en-US"/>
        </w:rPr>
        <w:t xml:space="preserve">release the Work in such a way that everyone can have access to it in a place and time of his/her choice without technical limitations. </w:t>
      </w:r>
    </w:p>
    <w:p w14:paraId="797667AF" w14:textId="0C63DC02" w:rsidR="00DD5EFD" w:rsidRPr="00D202A7" w:rsidRDefault="00DD5EFD" w:rsidP="00BD788C">
      <w:pPr>
        <w:pStyle w:val="Standard"/>
        <w:ind w:left="709"/>
        <w:rPr>
          <w:rFonts w:cs="Times New Roman"/>
          <w:sz w:val="22"/>
          <w:szCs w:val="22"/>
          <w:lang w:val="en-US"/>
        </w:rPr>
      </w:pPr>
    </w:p>
    <w:p w14:paraId="4E7491D2" w14:textId="77777777" w:rsidR="00DD5EFD" w:rsidRPr="00D202A7" w:rsidRDefault="00107B1A">
      <w:pPr>
        <w:pStyle w:val="HTML-wstpniesformatowany"/>
        <w:spacing w:before="240" w:after="240"/>
        <w:jc w:val="center"/>
        <w:rPr>
          <w:sz w:val="22"/>
          <w:szCs w:val="22"/>
        </w:rPr>
      </w:pPr>
      <w:r w:rsidRPr="00D202A7">
        <w:rPr>
          <w:rFonts w:ascii="Times New Roman" w:hAnsi="Times New Roman"/>
          <w:sz w:val="22"/>
          <w:szCs w:val="22"/>
        </w:rPr>
        <w:t>§ 4</w:t>
      </w:r>
    </w:p>
    <w:p w14:paraId="2919F7F9" w14:textId="77777777" w:rsidR="00887FDE" w:rsidRPr="00D202A7" w:rsidRDefault="00887FDE" w:rsidP="00887FDE">
      <w:pPr>
        <w:pStyle w:val="HTML-wstpniesformatowany"/>
        <w:jc w:val="both"/>
        <w:rPr>
          <w:sz w:val="22"/>
          <w:szCs w:val="22"/>
        </w:rPr>
      </w:pPr>
      <w:r w:rsidRPr="00D202A7">
        <w:rPr>
          <w:rFonts w:ascii="Times New Roman" w:eastAsia="Times New Roman" w:hAnsi="Times New Roman"/>
          <w:sz w:val="22"/>
          <w:szCs w:val="22"/>
        </w:rPr>
        <w:t>The Licensee may introduce changes to the Work necessary in the publishing process and resulting from technical and editorial conditions.</w:t>
      </w:r>
    </w:p>
    <w:p w14:paraId="39DEAE37" w14:textId="13F3E339" w:rsidR="00DD5EFD" w:rsidRPr="00D202A7" w:rsidRDefault="00DD5EFD">
      <w:pPr>
        <w:pStyle w:val="HTML-wstpniesformatowany"/>
        <w:jc w:val="both"/>
        <w:rPr>
          <w:sz w:val="22"/>
          <w:szCs w:val="22"/>
        </w:rPr>
      </w:pPr>
    </w:p>
    <w:p w14:paraId="2ECE34A5" w14:textId="77777777" w:rsidR="00DD5EFD" w:rsidRPr="00D202A7" w:rsidRDefault="00107B1A">
      <w:pPr>
        <w:pStyle w:val="HTML-wstpniesformatowany"/>
        <w:spacing w:before="240" w:after="240"/>
        <w:jc w:val="center"/>
        <w:rPr>
          <w:sz w:val="22"/>
          <w:szCs w:val="22"/>
        </w:rPr>
      </w:pPr>
      <w:r w:rsidRPr="00D202A7">
        <w:rPr>
          <w:rFonts w:ascii="Times New Roman" w:hAnsi="Times New Roman"/>
          <w:sz w:val="22"/>
          <w:szCs w:val="22"/>
        </w:rPr>
        <w:t>§ 5</w:t>
      </w:r>
    </w:p>
    <w:p w14:paraId="680EA432" w14:textId="77777777" w:rsidR="00887FDE" w:rsidRPr="00D202A7" w:rsidRDefault="00887FDE" w:rsidP="00887FDE">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auto"/>
        <w:rPr>
          <w:sz w:val="22"/>
          <w:szCs w:val="22"/>
          <w:lang w:val="en-US"/>
        </w:rPr>
      </w:pPr>
      <w:r w:rsidRPr="00D202A7">
        <w:rPr>
          <w:rFonts w:eastAsia="Times New Roman" w:cs="Times New Roman"/>
          <w:sz w:val="22"/>
          <w:szCs w:val="22"/>
          <w:lang w:val="en-US" w:eastAsia="ko-KR" w:bidi="ar-SA"/>
        </w:rPr>
        <w:t xml:space="preserve">Because the Author’s services designated in this Agreement are free of charge, the Author is not entitled to any remuneration from the Licensee.  </w:t>
      </w:r>
    </w:p>
    <w:p w14:paraId="5286B57E" w14:textId="77777777" w:rsidR="00DD5EFD" w:rsidRPr="00D202A7" w:rsidRDefault="00DD5EF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auto"/>
        <w:rPr>
          <w:sz w:val="22"/>
          <w:szCs w:val="22"/>
          <w:lang w:val="en-US"/>
        </w:rPr>
      </w:pPr>
    </w:p>
    <w:p w14:paraId="14ED8C93" w14:textId="77777777" w:rsidR="00DD5EFD" w:rsidRPr="00D202A7" w:rsidRDefault="00107B1A">
      <w:pPr>
        <w:pStyle w:val="HTML-wstpniesformatowany"/>
        <w:spacing w:before="240" w:after="240"/>
        <w:jc w:val="center"/>
        <w:rPr>
          <w:sz w:val="22"/>
          <w:szCs w:val="22"/>
          <w:lang w:val="pl-PL"/>
        </w:rPr>
      </w:pPr>
      <w:r w:rsidRPr="00D202A7">
        <w:rPr>
          <w:rFonts w:ascii="Times New Roman" w:hAnsi="Times New Roman"/>
          <w:sz w:val="22"/>
          <w:szCs w:val="22"/>
          <w:lang w:val="pl-PL"/>
        </w:rPr>
        <w:t>§ 6</w:t>
      </w:r>
    </w:p>
    <w:p w14:paraId="61532736" w14:textId="77777777" w:rsidR="00DD5EFD" w:rsidRPr="00D202A7" w:rsidRDefault="00DD5EFD">
      <w:pPr>
        <w:pStyle w:val="HTML-wstpniesformatowany"/>
        <w:jc w:val="both"/>
        <w:rPr>
          <w:sz w:val="22"/>
          <w:szCs w:val="22"/>
          <w:lang w:val="pl-PL"/>
        </w:rPr>
      </w:pPr>
    </w:p>
    <w:p w14:paraId="2E5F43D1" w14:textId="77777777" w:rsidR="00887FDE" w:rsidRPr="00D202A7" w:rsidRDefault="00887FDE" w:rsidP="00887FDE">
      <w:pPr>
        <w:pStyle w:val="Standard"/>
        <w:jc w:val="both"/>
        <w:rPr>
          <w:sz w:val="22"/>
          <w:szCs w:val="22"/>
        </w:rPr>
      </w:pPr>
      <w:r w:rsidRPr="00D202A7">
        <w:rPr>
          <w:sz w:val="22"/>
          <w:szCs w:val="22"/>
        </w:rPr>
        <w:t xml:space="preserve">The Author </w:t>
      </w:r>
      <w:proofErr w:type="spellStart"/>
      <w:r w:rsidRPr="00D202A7">
        <w:rPr>
          <w:sz w:val="22"/>
          <w:szCs w:val="22"/>
        </w:rPr>
        <w:t>declares</w:t>
      </w:r>
      <w:proofErr w:type="spellEnd"/>
      <w:r w:rsidRPr="00D202A7">
        <w:rPr>
          <w:sz w:val="22"/>
          <w:szCs w:val="22"/>
        </w:rPr>
        <w:t xml:space="preserve"> </w:t>
      </w:r>
      <w:proofErr w:type="spellStart"/>
      <w:r w:rsidRPr="00D202A7">
        <w:rPr>
          <w:sz w:val="22"/>
          <w:szCs w:val="22"/>
        </w:rPr>
        <w:t>that</w:t>
      </w:r>
      <w:proofErr w:type="spellEnd"/>
      <w:r w:rsidRPr="00D202A7">
        <w:rPr>
          <w:sz w:val="22"/>
          <w:szCs w:val="22"/>
        </w:rPr>
        <w:t>:</w:t>
      </w:r>
    </w:p>
    <w:p w14:paraId="17B979ED" w14:textId="77777777" w:rsidR="00887FDE" w:rsidRPr="00D202A7" w:rsidRDefault="00887FDE" w:rsidP="00887FDE">
      <w:pPr>
        <w:pStyle w:val="Standard"/>
        <w:numPr>
          <w:ilvl w:val="0"/>
          <w:numId w:val="16"/>
        </w:numPr>
        <w:jc w:val="both"/>
        <w:rPr>
          <w:sz w:val="22"/>
          <w:szCs w:val="22"/>
          <w:lang w:val="en-US"/>
        </w:rPr>
      </w:pPr>
      <w:r w:rsidRPr="00D202A7">
        <w:rPr>
          <w:sz w:val="22"/>
          <w:szCs w:val="22"/>
          <w:lang w:val="en-US"/>
        </w:rPr>
        <w:t>he/she bears exclusive and full responsibility in relations to the Licensee for any infringement of the rights of third parties caused by the inclusion in the Work of content or illustrations (photos, charts, tables, etc.), over which these persons have defined rights.</w:t>
      </w:r>
    </w:p>
    <w:p w14:paraId="41873A23" w14:textId="0D3404B6" w:rsidR="00887FDE" w:rsidRPr="00D202A7" w:rsidRDefault="00887FDE" w:rsidP="00887FDE">
      <w:pPr>
        <w:pStyle w:val="Standard"/>
        <w:numPr>
          <w:ilvl w:val="0"/>
          <w:numId w:val="16"/>
        </w:numPr>
        <w:jc w:val="both"/>
        <w:rPr>
          <w:sz w:val="22"/>
          <w:szCs w:val="22"/>
          <w:lang w:val="en-US"/>
        </w:rPr>
      </w:pPr>
      <w:r w:rsidRPr="00D202A7">
        <w:rPr>
          <w:sz w:val="22"/>
          <w:szCs w:val="22"/>
          <w:lang w:val="en-US"/>
        </w:rPr>
        <w:t xml:space="preserve">in the event of a third party’s making legitimate claims against the Licensee in violation of his/her rights, including author’s rights, in relation to a part of the Work of his/her authorship, he/she undertakes to promptly satisfy those claims and in the event of their settlement on the part of the Licensee (or conclusion of a settlement between a third party and the Licensee), in addition to payment of the amounts awarded (settled by agreement) from the Licensee, to cover all costs of </w:t>
      </w:r>
      <w:r w:rsidR="00EE6A2F" w:rsidRPr="00D202A7">
        <w:rPr>
          <w:sz w:val="22"/>
          <w:szCs w:val="22"/>
          <w:lang w:val="en-US"/>
        </w:rPr>
        <w:t>a</w:t>
      </w:r>
      <w:r w:rsidRPr="00D202A7">
        <w:rPr>
          <w:sz w:val="22"/>
          <w:szCs w:val="22"/>
          <w:lang w:val="en-US"/>
        </w:rPr>
        <w:t xml:space="preserve"> trial, including legal representation, incurred by the Licensee.</w:t>
      </w:r>
    </w:p>
    <w:p w14:paraId="74B144E1" w14:textId="21CF6A2B" w:rsidR="00DD5EFD" w:rsidRPr="00D202A7" w:rsidRDefault="00107B1A" w:rsidP="00806C74">
      <w:pPr>
        <w:pStyle w:val="HTML-wstpniesformatowany"/>
        <w:spacing w:before="240" w:after="240"/>
        <w:jc w:val="center"/>
        <w:rPr>
          <w:sz w:val="22"/>
          <w:szCs w:val="22"/>
        </w:rPr>
      </w:pPr>
      <w:r w:rsidRPr="00D202A7">
        <w:rPr>
          <w:rFonts w:ascii="Times New Roman" w:hAnsi="Times New Roman"/>
          <w:sz w:val="22"/>
          <w:szCs w:val="22"/>
        </w:rPr>
        <w:t>§ 7</w:t>
      </w:r>
    </w:p>
    <w:p w14:paraId="167169D0" w14:textId="77777777" w:rsidR="00887FDE" w:rsidRPr="00D202A7" w:rsidRDefault="00887FDE" w:rsidP="00887FDE">
      <w:pPr>
        <w:pStyle w:val="Standard"/>
        <w:spacing w:line="276" w:lineRule="auto"/>
        <w:jc w:val="both"/>
        <w:rPr>
          <w:rFonts w:cs="Times New Roman"/>
          <w:sz w:val="22"/>
          <w:szCs w:val="22"/>
          <w:lang w:val="en-US"/>
        </w:rPr>
      </w:pPr>
      <w:r w:rsidRPr="00D202A7">
        <w:rPr>
          <w:rFonts w:cs="Times New Roman"/>
          <w:sz w:val="22"/>
          <w:szCs w:val="22"/>
          <w:lang w:val="en-US"/>
        </w:rPr>
        <w:t>1. Any changes or additions to this contract must be made in writing in the form of an annex or they are invalid.</w:t>
      </w:r>
    </w:p>
    <w:p w14:paraId="17F51846" w14:textId="77777777" w:rsidR="00887FDE" w:rsidRPr="00D202A7" w:rsidRDefault="00887FDE" w:rsidP="00887FDE">
      <w:pPr>
        <w:pStyle w:val="Standard"/>
        <w:spacing w:line="276" w:lineRule="auto"/>
        <w:jc w:val="both"/>
        <w:rPr>
          <w:rFonts w:cs="Times New Roman"/>
          <w:sz w:val="22"/>
          <w:szCs w:val="22"/>
          <w:lang w:val="en-US"/>
        </w:rPr>
      </w:pPr>
      <w:r w:rsidRPr="00D202A7">
        <w:rPr>
          <w:rFonts w:cs="Times New Roman"/>
          <w:sz w:val="22"/>
          <w:szCs w:val="22"/>
          <w:lang w:val="en-US"/>
        </w:rPr>
        <w:t>2. In matters not covered by this contract, the provisions of the Civil Code and the Law on Copyright and Related Rights applies.</w:t>
      </w:r>
    </w:p>
    <w:p w14:paraId="30B0E263" w14:textId="77777777" w:rsidR="00887FDE" w:rsidRPr="00D202A7" w:rsidRDefault="00887FDE" w:rsidP="00887FDE">
      <w:pPr>
        <w:pStyle w:val="Standard"/>
        <w:spacing w:line="276" w:lineRule="auto"/>
        <w:jc w:val="both"/>
        <w:rPr>
          <w:rFonts w:cs="Times New Roman"/>
          <w:sz w:val="22"/>
          <w:szCs w:val="22"/>
          <w:lang w:val="en-US"/>
        </w:rPr>
      </w:pPr>
      <w:r w:rsidRPr="00D202A7">
        <w:rPr>
          <w:rFonts w:cs="Times New Roman"/>
          <w:sz w:val="22"/>
          <w:szCs w:val="22"/>
          <w:lang w:val="en-US"/>
        </w:rPr>
        <w:t>3. The contract was drawn up in two identical copies, one for each party.</w:t>
      </w:r>
    </w:p>
    <w:p w14:paraId="4FAC68A5" w14:textId="5FB6444D" w:rsidR="00DD5EFD" w:rsidRDefault="00DD5EFD">
      <w:pPr>
        <w:pStyle w:val="Standard"/>
        <w:rPr>
          <w:sz w:val="22"/>
          <w:szCs w:val="22"/>
          <w:lang w:val="en-US"/>
        </w:rPr>
      </w:pPr>
    </w:p>
    <w:p w14:paraId="6E671FE7" w14:textId="77777777" w:rsidR="0020194D" w:rsidRPr="00D202A7" w:rsidRDefault="0020194D">
      <w:pPr>
        <w:pStyle w:val="Standard"/>
        <w:rPr>
          <w:sz w:val="22"/>
          <w:szCs w:val="22"/>
          <w:lang w:val="en-US"/>
        </w:rPr>
      </w:pPr>
    </w:p>
    <w:sectPr w:rsidR="0020194D" w:rsidRPr="00D202A7">
      <w:footnotePr>
        <w:numFmt w:val="chicago"/>
      </w:footnotePr>
      <w:endnotePr>
        <w:numFmt w:val="chicago"/>
      </w:endnotePr>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D12ED" w14:textId="77777777" w:rsidR="0038514F" w:rsidRDefault="0038514F">
      <w:r>
        <w:separator/>
      </w:r>
    </w:p>
  </w:endnote>
  <w:endnote w:type="continuationSeparator" w:id="0">
    <w:p w14:paraId="1DEE1549" w14:textId="77777777" w:rsidR="0038514F" w:rsidRDefault="0038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atang Tur">
    <w:charset w:val="00"/>
    <w:family w:val="auto"/>
    <w:pitch w:val="default"/>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A09B2" w14:textId="77777777" w:rsidR="0038514F" w:rsidRDefault="0038514F">
      <w:r>
        <w:rPr>
          <w:color w:val="000000"/>
        </w:rPr>
        <w:separator/>
      </w:r>
    </w:p>
  </w:footnote>
  <w:footnote w:type="continuationSeparator" w:id="0">
    <w:p w14:paraId="638CEAA6" w14:textId="77777777" w:rsidR="0038514F" w:rsidRDefault="00385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D47"/>
    <w:multiLevelType w:val="hybridMultilevel"/>
    <w:tmpl w:val="A702919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B023F5"/>
    <w:multiLevelType w:val="hybridMultilevel"/>
    <w:tmpl w:val="267E34E2"/>
    <w:lvl w:ilvl="0" w:tplc="FD3CAA42">
      <w:start w:val="1"/>
      <w:numFmt w:val="lowerLetter"/>
      <w:lvlText w:val="%1)"/>
      <w:lvlJc w:val="left"/>
      <w:pPr>
        <w:ind w:left="960" w:hanging="6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642C17"/>
    <w:multiLevelType w:val="hybridMultilevel"/>
    <w:tmpl w:val="625003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6E5561"/>
    <w:multiLevelType w:val="multilevel"/>
    <w:tmpl w:val="4580D4E0"/>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C973D61"/>
    <w:multiLevelType w:val="multilevel"/>
    <w:tmpl w:val="E1BA18C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8BF7FD6"/>
    <w:multiLevelType w:val="hybridMultilevel"/>
    <w:tmpl w:val="2E0E5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0C7426"/>
    <w:multiLevelType w:val="hybridMultilevel"/>
    <w:tmpl w:val="E0A01B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8703DF"/>
    <w:multiLevelType w:val="hybridMultilevel"/>
    <w:tmpl w:val="72DC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A113A07"/>
    <w:multiLevelType w:val="hybridMultilevel"/>
    <w:tmpl w:val="142C4FC6"/>
    <w:lvl w:ilvl="0" w:tplc="6E205F9A">
      <w:start w:val="1"/>
      <w:numFmt w:val="lowerLetter"/>
      <w:lvlText w:val="%1)"/>
      <w:lvlJc w:val="left"/>
      <w:pPr>
        <w:ind w:left="960" w:hanging="6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CE0515E"/>
    <w:multiLevelType w:val="hybridMultilevel"/>
    <w:tmpl w:val="2B5840DC"/>
    <w:lvl w:ilvl="0" w:tplc="105C1B6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687E066B"/>
    <w:multiLevelType w:val="multilevel"/>
    <w:tmpl w:val="B8540D3A"/>
    <w:styleLink w:val="WW8Num7"/>
    <w:lvl w:ilvl="0">
      <w:start w:val="1"/>
      <w:numFmt w:val="decimal"/>
      <w:lvlText w:val="%1."/>
      <w:lvlJc w:val="left"/>
      <w:rPr>
        <w:rFonts w:ascii="Cambria" w:eastAsia="Times New Roman" w:hAnsi="Cambria" w:cs="Cambria"/>
        <w:bCs/>
        <w:color w:val="000000"/>
        <w:kern w:val="3"/>
        <w:sz w:val="24"/>
        <w:szCs w:val="24"/>
      </w:rPr>
    </w:lvl>
    <w:lvl w:ilvl="1">
      <w:start w:val="1"/>
      <w:numFmt w:val="lowerLetter"/>
      <w:lvlText w:val="%2)"/>
      <w:lvlJc w:val="left"/>
      <w:rPr>
        <w:rFonts w:ascii="Cambria" w:eastAsia="Calibri" w:hAnsi="Cambria" w:cs="Cambria"/>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74844AF4"/>
    <w:multiLevelType w:val="multilevel"/>
    <w:tmpl w:val="62387DD0"/>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7CB17315"/>
    <w:multiLevelType w:val="hybridMultilevel"/>
    <w:tmpl w:val="156885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CB57BDD"/>
    <w:multiLevelType w:val="hybridMultilevel"/>
    <w:tmpl w:val="79926A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4"/>
  </w:num>
  <w:num w:numId="5">
    <w:abstractNumId w:val="3"/>
    <w:lvlOverride w:ilvl="0">
      <w:startOverride w:val="1"/>
    </w:lvlOverride>
  </w:num>
  <w:num w:numId="6">
    <w:abstractNumId w:val="11"/>
    <w:lvlOverride w:ilvl="0">
      <w:startOverride w:val="1"/>
    </w:lvlOverride>
  </w:num>
  <w:num w:numId="7">
    <w:abstractNumId w:val="9"/>
  </w:num>
  <w:num w:numId="8">
    <w:abstractNumId w:val="7"/>
  </w:num>
  <w:num w:numId="9">
    <w:abstractNumId w:val="13"/>
  </w:num>
  <w:num w:numId="10">
    <w:abstractNumId w:val="2"/>
  </w:num>
  <w:num w:numId="11">
    <w:abstractNumId w:val="6"/>
  </w:num>
  <w:num w:numId="12">
    <w:abstractNumId w:val="5"/>
  </w:num>
  <w:num w:numId="13">
    <w:abstractNumId w:val="1"/>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numFmt w:val="chicago"/>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FD"/>
    <w:rsid w:val="00014E97"/>
    <w:rsid w:val="00050350"/>
    <w:rsid w:val="00054F13"/>
    <w:rsid w:val="000D0E33"/>
    <w:rsid w:val="000D6DBE"/>
    <w:rsid w:val="000D7A58"/>
    <w:rsid w:val="00107B1A"/>
    <w:rsid w:val="00133D99"/>
    <w:rsid w:val="00151117"/>
    <w:rsid w:val="001554B5"/>
    <w:rsid w:val="001734A7"/>
    <w:rsid w:val="0020194D"/>
    <w:rsid w:val="00246737"/>
    <w:rsid w:val="00306CC3"/>
    <w:rsid w:val="00350C83"/>
    <w:rsid w:val="0038514F"/>
    <w:rsid w:val="00391AB9"/>
    <w:rsid w:val="003A0FE8"/>
    <w:rsid w:val="003D7181"/>
    <w:rsid w:val="00667061"/>
    <w:rsid w:val="00682DE0"/>
    <w:rsid w:val="007359BE"/>
    <w:rsid w:val="00747E35"/>
    <w:rsid w:val="007925A2"/>
    <w:rsid w:val="00803DCE"/>
    <w:rsid w:val="00806C74"/>
    <w:rsid w:val="00887FDE"/>
    <w:rsid w:val="008B6692"/>
    <w:rsid w:val="00963C9E"/>
    <w:rsid w:val="009A2A97"/>
    <w:rsid w:val="009D04A6"/>
    <w:rsid w:val="009F6C5D"/>
    <w:rsid w:val="00A06CAF"/>
    <w:rsid w:val="00AD6EDF"/>
    <w:rsid w:val="00AF2C3E"/>
    <w:rsid w:val="00B12AC0"/>
    <w:rsid w:val="00B144A5"/>
    <w:rsid w:val="00B32B3E"/>
    <w:rsid w:val="00B50879"/>
    <w:rsid w:val="00B8746E"/>
    <w:rsid w:val="00BD788C"/>
    <w:rsid w:val="00CB610D"/>
    <w:rsid w:val="00CC64CD"/>
    <w:rsid w:val="00CF3E70"/>
    <w:rsid w:val="00CF6360"/>
    <w:rsid w:val="00CF7BFD"/>
    <w:rsid w:val="00D12AC0"/>
    <w:rsid w:val="00D202A7"/>
    <w:rsid w:val="00D5612C"/>
    <w:rsid w:val="00D74071"/>
    <w:rsid w:val="00D94BEC"/>
    <w:rsid w:val="00DD5EFD"/>
    <w:rsid w:val="00E1159A"/>
    <w:rsid w:val="00E23432"/>
    <w:rsid w:val="00EC377A"/>
    <w:rsid w:val="00EE247B"/>
    <w:rsid w:val="00EE6A2F"/>
    <w:rsid w:val="00FF7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TML-wstpniesformatowany">
    <w:name w:val="HTML Preformatted"/>
    <w:link w:val="HTML-wstpniesformatowanyZnak"/>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Arial Unicode MS" w:eastAsia="Batang Tur" w:hAnsi="Arial Unicode MS" w:cs="Times New Roman"/>
      <w:sz w:val="20"/>
      <w:szCs w:val="20"/>
      <w:lang w:val="en-US" w:eastAsia="ko-KR" w:bidi="ar-SA"/>
    </w:rPr>
  </w:style>
  <w:style w:type="paragraph" w:styleId="Akapitzlist">
    <w:name w:val="List Paragraph"/>
    <w:basedOn w:val="Standard"/>
    <w:pPr>
      <w:ind w:left="720"/>
    </w:pPr>
  </w:style>
  <w:style w:type="character" w:customStyle="1" w:styleId="WW8Num7z0">
    <w:name w:val="WW8Num7z0"/>
    <w:rPr>
      <w:rFonts w:ascii="Cambria" w:eastAsia="Times New Roman" w:hAnsi="Cambria" w:cs="Cambria"/>
      <w:bCs/>
      <w:color w:val="000000"/>
      <w:kern w:val="3"/>
      <w:sz w:val="24"/>
      <w:szCs w:val="24"/>
    </w:rPr>
  </w:style>
  <w:style w:type="character" w:customStyle="1" w:styleId="WW8Num7z1">
    <w:name w:val="WW8Num7z1"/>
    <w:rPr>
      <w:rFonts w:ascii="Cambria" w:eastAsia="Calibri" w:hAnsi="Cambria" w:cs="Cambria"/>
      <w:sz w:val="24"/>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7">
    <w:name w:val="WW8Num7"/>
    <w:basedOn w:val="Bezlisty"/>
    <w:pPr>
      <w:numPr>
        <w:numId w:val="1"/>
      </w:numPr>
    </w:pPr>
  </w:style>
  <w:style w:type="numbering" w:customStyle="1" w:styleId="WW8Num10">
    <w:name w:val="WW8Num10"/>
    <w:basedOn w:val="Bezlisty"/>
    <w:pPr>
      <w:numPr>
        <w:numId w:val="2"/>
      </w:numPr>
    </w:pPr>
  </w:style>
  <w:style w:type="numbering" w:customStyle="1" w:styleId="WW8Num9">
    <w:name w:val="WW8Num9"/>
    <w:basedOn w:val="Bezlisty"/>
    <w:pPr>
      <w:numPr>
        <w:numId w:val="3"/>
      </w:numPr>
    </w:pPr>
  </w:style>
  <w:style w:type="numbering" w:customStyle="1" w:styleId="WW8Num8">
    <w:name w:val="WW8Num8"/>
    <w:basedOn w:val="Bezlisty"/>
    <w:pPr>
      <w:numPr>
        <w:numId w:val="4"/>
      </w:numPr>
    </w:pPr>
  </w:style>
  <w:style w:type="character" w:styleId="Odwoaniedokomentarza">
    <w:name w:val="annotation reference"/>
    <w:basedOn w:val="Domylnaczcionkaakapitu"/>
    <w:uiPriority w:val="99"/>
    <w:semiHidden/>
    <w:unhideWhenUsed/>
    <w:rsid w:val="00AD6EDF"/>
    <w:rPr>
      <w:sz w:val="16"/>
      <w:szCs w:val="16"/>
    </w:rPr>
  </w:style>
  <w:style w:type="paragraph" w:styleId="Tekstkomentarza">
    <w:name w:val="annotation text"/>
    <w:basedOn w:val="Normalny"/>
    <w:link w:val="TekstkomentarzaZnak"/>
    <w:uiPriority w:val="99"/>
    <w:semiHidden/>
    <w:unhideWhenUsed/>
    <w:rsid w:val="00AD6EDF"/>
    <w:rPr>
      <w:sz w:val="20"/>
      <w:szCs w:val="18"/>
    </w:rPr>
  </w:style>
  <w:style w:type="character" w:customStyle="1" w:styleId="TekstkomentarzaZnak">
    <w:name w:val="Tekst komentarza Znak"/>
    <w:basedOn w:val="Domylnaczcionkaakapitu"/>
    <w:link w:val="Tekstkomentarza"/>
    <w:uiPriority w:val="99"/>
    <w:semiHidden/>
    <w:rsid w:val="00AD6EDF"/>
    <w:rPr>
      <w:sz w:val="20"/>
      <w:szCs w:val="18"/>
    </w:rPr>
  </w:style>
  <w:style w:type="paragraph" w:styleId="Tematkomentarza">
    <w:name w:val="annotation subject"/>
    <w:basedOn w:val="Tekstkomentarza"/>
    <w:next w:val="Tekstkomentarza"/>
    <w:link w:val="TematkomentarzaZnak"/>
    <w:uiPriority w:val="99"/>
    <w:semiHidden/>
    <w:unhideWhenUsed/>
    <w:rsid w:val="00AD6EDF"/>
    <w:rPr>
      <w:b/>
      <w:bCs/>
    </w:rPr>
  </w:style>
  <w:style w:type="character" w:customStyle="1" w:styleId="TematkomentarzaZnak">
    <w:name w:val="Temat komentarza Znak"/>
    <w:basedOn w:val="TekstkomentarzaZnak"/>
    <w:link w:val="Tematkomentarza"/>
    <w:uiPriority w:val="99"/>
    <w:semiHidden/>
    <w:rsid w:val="00AD6EDF"/>
    <w:rPr>
      <w:b/>
      <w:bCs/>
      <w:sz w:val="20"/>
      <w:szCs w:val="18"/>
    </w:rPr>
  </w:style>
  <w:style w:type="paragraph" w:styleId="Tekstdymka">
    <w:name w:val="Balloon Text"/>
    <w:basedOn w:val="Normalny"/>
    <w:link w:val="TekstdymkaZnak"/>
    <w:uiPriority w:val="99"/>
    <w:semiHidden/>
    <w:unhideWhenUsed/>
    <w:rsid w:val="00AD6EDF"/>
    <w:rPr>
      <w:rFonts w:ascii="Tahoma" w:hAnsi="Tahoma"/>
      <w:sz w:val="16"/>
      <w:szCs w:val="14"/>
    </w:rPr>
  </w:style>
  <w:style w:type="character" w:customStyle="1" w:styleId="TekstdymkaZnak">
    <w:name w:val="Tekst dymka Znak"/>
    <w:basedOn w:val="Domylnaczcionkaakapitu"/>
    <w:link w:val="Tekstdymka"/>
    <w:uiPriority w:val="99"/>
    <w:semiHidden/>
    <w:rsid w:val="00AD6EDF"/>
    <w:rPr>
      <w:rFonts w:ascii="Tahoma" w:hAnsi="Tahoma"/>
      <w:sz w:val="16"/>
      <w:szCs w:val="14"/>
    </w:rPr>
  </w:style>
  <w:style w:type="paragraph" w:styleId="Tekstprzypisudolnego">
    <w:name w:val="footnote text"/>
    <w:basedOn w:val="Normalny"/>
    <w:link w:val="TekstprzypisudolnegoZnak"/>
    <w:uiPriority w:val="99"/>
    <w:semiHidden/>
    <w:unhideWhenUsed/>
    <w:rsid w:val="00B8746E"/>
    <w:rPr>
      <w:sz w:val="20"/>
      <w:szCs w:val="18"/>
    </w:rPr>
  </w:style>
  <w:style w:type="character" w:customStyle="1" w:styleId="TekstprzypisudolnegoZnak">
    <w:name w:val="Tekst przypisu dolnego Znak"/>
    <w:basedOn w:val="Domylnaczcionkaakapitu"/>
    <w:link w:val="Tekstprzypisudolnego"/>
    <w:uiPriority w:val="99"/>
    <w:semiHidden/>
    <w:rsid w:val="00B8746E"/>
    <w:rPr>
      <w:sz w:val="20"/>
      <w:szCs w:val="18"/>
    </w:rPr>
  </w:style>
  <w:style w:type="character" w:styleId="Odwoanieprzypisudolnego">
    <w:name w:val="footnote reference"/>
    <w:basedOn w:val="Domylnaczcionkaakapitu"/>
    <w:uiPriority w:val="99"/>
    <w:semiHidden/>
    <w:unhideWhenUsed/>
    <w:rsid w:val="00B8746E"/>
    <w:rPr>
      <w:vertAlign w:val="superscript"/>
    </w:rPr>
  </w:style>
  <w:style w:type="paragraph" w:styleId="Tekstprzypisukocowego">
    <w:name w:val="endnote text"/>
    <w:basedOn w:val="Normalny"/>
    <w:link w:val="TekstprzypisukocowegoZnak"/>
    <w:uiPriority w:val="99"/>
    <w:semiHidden/>
    <w:unhideWhenUsed/>
    <w:rsid w:val="00682DE0"/>
    <w:rPr>
      <w:sz w:val="20"/>
      <w:szCs w:val="18"/>
    </w:rPr>
  </w:style>
  <w:style w:type="character" w:customStyle="1" w:styleId="TekstprzypisukocowegoZnak">
    <w:name w:val="Tekst przypisu końcowego Znak"/>
    <w:basedOn w:val="Domylnaczcionkaakapitu"/>
    <w:link w:val="Tekstprzypisukocowego"/>
    <w:uiPriority w:val="99"/>
    <w:semiHidden/>
    <w:rsid w:val="00682DE0"/>
    <w:rPr>
      <w:sz w:val="20"/>
      <w:szCs w:val="18"/>
    </w:rPr>
  </w:style>
  <w:style w:type="character" w:styleId="Odwoanieprzypisukocowego">
    <w:name w:val="endnote reference"/>
    <w:basedOn w:val="Domylnaczcionkaakapitu"/>
    <w:uiPriority w:val="99"/>
    <w:semiHidden/>
    <w:unhideWhenUsed/>
    <w:rsid w:val="00682DE0"/>
    <w:rPr>
      <w:vertAlign w:val="superscript"/>
    </w:rPr>
  </w:style>
  <w:style w:type="character" w:customStyle="1" w:styleId="HTML-wstpniesformatowanyZnak">
    <w:name w:val="HTML - wstępnie sformatowany Znak"/>
    <w:basedOn w:val="Domylnaczcionkaakapitu"/>
    <w:link w:val="HTML-wstpniesformatowany"/>
    <w:rsid w:val="00887FDE"/>
    <w:rPr>
      <w:rFonts w:ascii="Arial Unicode MS" w:eastAsia="Batang Tur" w:hAnsi="Arial Unicode MS" w:cs="Times New Roman"/>
      <w:sz w:val="20"/>
      <w:szCs w:val="20"/>
      <w:lang w:val="en-US" w:eastAsia="ko-KR" w:bidi="ar-SA"/>
    </w:rPr>
  </w:style>
  <w:style w:type="character" w:customStyle="1" w:styleId="gwp9a3ebd46font">
    <w:name w:val="gwp9a3ebd46_font"/>
    <w:basedOn w:val="Domylnaczcionkaakapitu"/>
    <w:rsid w:val="00E23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TML-wstpniesformatowany">
    <w:name w:val="HTML Preformatted"/>
    <w:link w:val="HTML-wstpniesformatowanyZnak"/>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Arial Unicode MS" w:eastAsia="Batang Tur" w:hAnsi="Arial Unicode MS" w:cs="Times New Roman"/>
      <w:sz w:val="20"/>
      <w:szCs w:val="20"/>
      <w:lang w:val="en-US" w:eastAsia="ko-KR" w:bidi="ar-SA"/>
    </w:rPr>
  </w:style>
  <w:style w:type="paragraph" w:styleId="Akapitzlist">
    <w:name w:val="List Paragraph"/>
    <w:basedOn w:val="Standard"/>
    <w:pPr>
      <w:ind w:left="720"/>
    </w:pPr>
  </w:style>
  <w:style w:type="character" w:customStyle="1" w:styleId="WW8Num7z0">
    <w:name w:val="WW8Num7z0"/>
    <w:rPr>
      <w:rFonts w:ascii="Cambria" w:eastAsia="Times New Roman" w:hAnsi="Cambria" w:cs="Cambria"/>
      <w:bCs/>
      <w:color w:val="000000"/>
      <w:kern w:val="3"/>
      <w:sz w:val="24"/>
      <w:szCs w:val="24"/>
    </w:rPr>
  </w:style>
  <w:style w:type="character" w:customStyle="1" w:styleId="WW8Num7z1">
    <w:name w:val="WW8Num7z1"/>
    <w:rPr>
      <w:rFonts w:ascii="Cambria" w:eastAsia="Calibri" w:hAnsi="Cambria" w:cs="Cambria"/>
      <w:sz w:val="24"/>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7">
    <w:name w:val="WW8Num7"/>
    <w:basedOn w:val="Bezlisty"/>
    <w:pPr>
      <w:numPr>
        <w:numId w:val="1"/>
      </w:numPr>
    </w:pPr>
  </w:style>
  <w:style w:type="numbering" w:customStyle="1" w:styleId="WW8Num10">
    <w:name w:val="WW8Num10"/>
    <w:basedOn w:val="Bezlisty"/>
    <w:pPr>
      <w:numPr>
        <w:numId w:val="2"/>
      </w:numPr>
    </w:pPr>
  </w:style>
  <w:style w:type="numbering" w:customStyle="1" w:styleId="WW8Num9">
    <w:name w:val="WW8Num9"/>
    <w:basedOn w:val="Bezlisty"/>
    <w:pPr>
      <w:numPr>
        <w:numId w:val="3"/>
      </w:numPr>
    </w:pPr>
  </w:style>
  <w:style w:type="numbering" w:customStyle="1" w:styleId="WW8Num8">
    <w:name w:val="WW8Num8"/>
    <w:basedOn w:val="Bezlisty"/>
    <w:pPr>
      <w:numPr>
        <w:numId w:val="4"/>
      </w:numPr>
    </w:pPr>
  </w:style>
  <w:style w:type="character" w:styleId="Odwoaniedokomentarza">
    <w:name w:val="annotation reference"/>
    <w:basedOn w:val="Domylnaczcionkaakapitu"/>
    <w:uiPriority w:val="99"/>
    <w:semiHidden/>
    <w:unhideWhenUsed/>
    <w:rsid w:val="00AD6EDF"/>
    <w:rPr>
      <w:sz w:val="16"/>
      <w:szCs w:val="16"/>
    </w:rPr>
  </w:style>
  <w:style w:type="paragraph" w:styleId="Tekstkomentarza">
    <w:name w:val="annotation text"/>
    <w:basedOn w:val="Normalny"/>
    <w:link w:val="TekstkomentarzaZnak"/>
    <w:uiPriority w:val="99"/>
    <w:semiHidden/>
    <w:unhideWhenUsed/>
    <w:rsid w:val="00AD6EDF"/>
    <w:rPr>
      <w:sz w:val="20"/>
      <w:szCs w:val="18"/>
    </w:rPr>
  </w:style>
  <w:style w:type="character" w:customStyle="1" w:styleId="TekstkomentarzaZnak">
    <w:name w:val="Tekst komentarza Znak"/>
    <w:basedOn w:val="Domylnaczcionkaakapitu"/>
    <w:link w:val="Tekstkomentarza"/>
    <w:uiPriority w:val="99"/>
    <w:semiHidden/>
    <w:rsid w:val="00AD6EDF"/>
    <w:rPr>
      <w:sz w:val="20"/>
      <w:szCs w:val="18"/>
    </w:rPr>
  </w:style>
  <w:style w:type="paragraph" w:styleId="Tematkomentarza">
    <w:name w:val="annotation subject"/>
    <w:basedOn w:val="Tekstkomentarza"/>
    <w:next w:val="Tekstkomentarza"/>
    <w:link w:val="TematkomentarzaZnak"/>
    <w:uiPriority w:val="99"/>
    <w:semiHidden/>
    <w:unhideWhenUsed/>
    <w:rsid w:val="00AD6EDF"/>
    <w:rPr>
      <w:b/>
      <w:bCs/>
    </w:rPr>
  </w:style>
  <w:style w:type="character" w:customStyle="1" w:styleId="TematkomentarzaZnak">
    <w:name w:val="Temat komentarza Znak"/>
    <w:basedOn w:val="TekstkomentarzaZnak"/>
    <w:link w:val="Tematkomentarza"/>
    <w:uiPriority w:val="99"/>
    <w:semiHidden/>
    <w:rsid w:val="00AD6EDF"/>
    <w:rPr>
      <w:b/>
      <w:bCs/>
      <w:sz w:val="20"/>
      <w:szCs w:val="18"/>
    </w:rPr>
  </w:style>
  <w:style w:type="paragraph" w:styleId="Tekstdymka">
    <w:name w:val="Balloon Text"/>
    <w:basedOn w:val="Normalny"/>
    <w:link w:val="TekstdymkaZnak"/>
    <w:uiPriority w:val="99"/>
    <w:semiHidden/>
    <w:unhideWhenUsed/>
    <w:rsid w:val="00AD6EDF"/>
    <w:rPr>
      <w:rFonts w:ascii="Tahoma" w:hAnsi="Tahoma"/>
      <w:sz w:val="16"/>
      <w:szCs w:val="14"/>
    </w:rPr>
  </w:style>
  <w:style w:type="character" w:customStyle="1" w:styleId="TekstdymkaZnak">
    <w:name w:val="Tekst dymka Znak"/>
    <w:basedOn w:val="Domylnaczcionkaakapitu"/>
    <w:link w:val="Tekstdymka"/>
    <w:uiPriority w:val="99"/>
    <w:semiHidden/>
    <w:rsid w:val="00AD6EDF"/>
    <w:rPr>
      <w:rFonts w:ascii="Tahoma" w:hAnsi="Tahoma"/>
      <w:sz w:val="16"/>
      <w:szCs w:val="14"/>
    </w:rPr>
  </w:style>
  <w:style w:type="paragraph" w:styleId="Tekstprzypisudolnego">
    <w:name w:val="footnote text"/>
    <w:basedOn w:val="Normalny"/>
    <w:link w:val="TekstprzypisudolnegoZnak"/>
    <w:uiPriority w:val="99"/>
    <w:semiHidden/>
    <w:unhideWhenUsed/>
    <w:rsid w:val="00B8746E"/>
    <w:rPr>
      <w:sz w:val="20"/>
      <w:szCs w:val="18"/>
    </w:rPr>
  </w:style>
  <w:style w:type="character" w:customStyle="1" w:styleId="TekstprzypisudolnegoZnak">
    <w:name w:val="Tekst przypisu dolnego Znak"/>
    <w:basedOn w:val="Domylnaczcionkaakapitu"/>
    <w:link w:val="Tekstprzypisudolnego"/>
    <w:uiPriority w:val="99"/>
    <w:semiHidden/>
    <w:rsid w:val="00B8746E"/>
    <w:rPr>
      <w:sz w:val="20"/>
      <w:szCs w:val="18"/>
    </w:rPr>
  </w:style>
  <w:style w:type="character" w:styleId="Odwoanieprzypisudolnego">
    <w:name w:val="footnote reference"/>
    <w:basedOn w:val="Domylnaczcionkaakapitu"/>
    <w:uiPriority w:val="99"/>
    <w:semiHidden/>
    <w:unhideWhenUsed/>
    <w:rsid w:val="00B8746E"/>
    <w:rPr>
      <w:vertAlign w:val="superscript"/>
    </w:rPr>
  </w:style>
  <w:style w:type="paragraph" w:styleId="Tekstprzypisukocowego">
    <w:name w:val="endnote text"/>
    <w:basedOn w:val="Normalny"/>
    <w:link w:val="TekstprzypisukocowegoZnak"/>
    <w:uiPriority w:val="99"/>
    <w:semiHidden/>
    <w:unhideWhenUsed/>
    <w:rsid w:val="00682DE0"/>
    <w:rPr>
      <w:sz w:val="20"/>
      <w:szCs w:val="18"/>
    </w:rPr>
  </w:style>
  <w:style w:type="character" w:customStyle="1" w:styleId="TekstprzypisukocowegoZnak">
    <w:name w:val="Tekst przypisu końcowego Znak"/>
    <w:basedOn w:val="Domylnaczcionkaakapitu"/>
    <w:link w:val="Tekstprzypisukocowego"/>
    <w:uiPriority w:val="99"/>
    <w:semiHidden/>
    <w:rsid w:val="00682DE0"/>
    <w:rPr>
      <w:sz w:val="20"/>
      <w:szCs w:val="18"/>
    </w:rPr>
  </w:style>
  <w:style w:type="character" w:styleId="Odwoanieprzypisukocowego">
    <w:name w:val="endnote reference"/>
    <w:basedOn w:val="Domylnaczcionkaakapitu"/>
    <w:uiPriority w:val="99"/>
    <w:semiHidden/>
    <w:unhideWhenUsed/>
    <w:rsid w:val="00682DE0"/>
    <w:rPr>
      <w:vertAlign w:val="superscript"/>
    </w:rPr>
  </w:style>
  <w:style w:type="character" w:customStyle="1" w:styleId="HTML-wstpniesformatowanyZnak">
    <w:name w:val="HTML - wstępnie sformatowany Znak"/>
    <w:basedOn w:val="Domylnaczcionkaakapitu"/>
    <w:link w:val="HTML-wstpniesformatowany"/>
    <w:rsid w:val="00887FDE"/>
    <w:rPr>
      <w:rFonts w:ascii="Arial Unicode MS" w:eastAsia="Batang Tur" w:hAnsi="Arial Unicode MS" w:cs="Times New Roman"/>
      <w:sz w:val="20"/>
      <w:szCs w:val="20"/>
      <w:lang w:val="en-US" w:eastAsia="ko-KR" w:bidi="ar-SA"/>
    </w:rPr>
  </w:style>
  <w:style w:type="character" w:customStyle="1" w:styleId="gwp9a3ebd46font">
    <w:name w:val="gwp9a3ebd46_font"/>
    <w:basedOn w:val="Domylnaczcionkaakapitu"/>
    <w:rsid w:val="00E2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E1B9C-128B-4DA6-9BC4-E1D5DA4D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702</Words>
  <Characters>4217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Hamerska</dc:creator>
  <cp:lastModifiedBy>Windows User</cp:lastModifiedBy>
  <cp:revision>7</cp:revision>
  <cp:lastPrinted>2019-08-07T10:51:00Z</cp:lastPrinted>
  <dcterms:created xsi:type="dcterms:W3CDTF">2019-08-07T10:54:00Z</dcterms:created>
  <dcterms:modified xsi:type="dcterms:W3CDTF">2019-12-05T09:33:00Z</dcterms:modified>
</cp:coreProperties>
</file>