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3" w:rsidRDefault="00020DC3" w:rsidP="00020DC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TERMINY </w:t>
      </w:r>
      <w:r w:rsidR="00B93420">
        <w:rPr>
          <w:b/>
          <w:sz w:val="24"/>
          <w:szCs w:val="24"/>
        </w:rPr>
        <w:t>ZALICZEŃ</w:t>
      </w:r>
    </w:p>
    <w:p w:rsidR="00020DC3" w:rsidRDefault="00020DC3" w:rsidP="00020DC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ZIMOWEJ SESJI POPRAWKOWEJ 2018/2019</w:t>
      </w:r>
    </w:p>
    <w:p w:rsidR="00020DC3" w:rsidRDefault="00020DC3" w:rsidP="00020DC3">
      <w:pPr>
        <w:pStyle w:val="Bezodstpw"/>
        <w:jc w:val="center"/>
        <w:rPr>
          <w:b/>
          <w:sz w:val="24"/>
          <w:szCs w:val="24"/>
        </w:rPr>
      </w:pPr>
    </w:p>
    <w:tbl>
      <w:tblPr>
        <w:tblW w:w="9195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577"/>
      </w:tblGrid>
      <w:tr w:rsidR="00020DC3" w:rsidTr="00020DC3">
        <w:trPr>
          <w:trHeight w:val="679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25"/>
            </w:tblGrid>
            <w:tr w:rsidR="00020DC3">
              <w:trPr>
                <w:trHeight w:val="107"/>
              </w:trPr>
              <w:tc>
                <w:tcPr>
                  <w:tcW w:w="2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1.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dr Ewa Andrzejewska</w:t>
                  </w:r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 135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020DC3" w:rsidTr="00020DC3">
        <w:trPr>
          <w:trHeight w:val="688"/>
        </w:trPr>
        <w:tc>
          <w:tcPr>
            <w:tcW w:w="46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020DC3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2. dr Marta </w:t>
            </w:r>
            <w:proofErr w:type="spellStart"/>
            <w:r>
              <w:rPr>
                <w:b/>
                <w:bCs/>
                <w:sz w:val="23"/>
                <w:szCs w:val="23"/>
              </w:rPr>
              <w:t>Bieszk</w:t>
            </w:r>
            <w:proofErr w:type="spellEnd"/>
          </w:p>
          <w:p w:rsidR="00020DC3" w:rsidRDefault="00020DC3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p. 153</w:t>
            </w:r>
          </w:p>
        </w:tc>
        <w:tc>
          <w:tcPr>
            <w:tcW w:w="45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020DC3" w:rsidTr="00020DC3">
        <w:trPr>
          <w:trHeight w:val="27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37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75"/>
            </w:tblGrid>
            <w:tr w:rsidR="00020DC3">
              <w:trPr>
                <w:trHeight w:val="107"/>
              </w:trPr>
              <w:tc>
                <w:tcPr>
                  <w:tcW w:w="33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3.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mgr Małgorzata Błaszkowska</w:t>
                  </w:r>
                </w:p>
              </w:tc>
            </w:tr>
          </w:tbl>
          <w:p w:rsidR="00020DC3" w:rsidRDefault="00020DC3">
            <w:pPr>
              <w:pStyle w:val="Standard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p. 137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C3" w:rsidRDefault="00B934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020DC3" w:rsidTr="00020DC3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020DC3">
              <w:trPr>
                <w:trHeight w:val="107"/>
              </w:trPr>
              <w:tc>
                <w:tcPr>
                  <w:tcW w:w="4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4.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dr Miłosława Borzyszkowska-Szewczyk</w:t>
                  </w:r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 139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pStyle w:val="Standard"/>
              <w:spacing w:before="57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DC3" w:rsidTr="00020DC3">
        <w:trPr>
          <w:trHeight w:val="284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020DC3">
              <w:trPr>
                <w:trHeight w:val="107"/>
              </w:trPr>
              <w:tc>
                <w:tcPr>
                  <w:tcW w:w="4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  <w:lang w:val="de-DE"/>
                    </w:rPr>
                    <w:t xml:space="preserve">5. </w:t>
                  </w:r>
                  <w:r>
                    <w:rPr>
                      <w:b/>
                      <w:bCs/>
                      <w:sz w:val="23"/>
                      <w:szCs w:val="23"/>
                      <w:lang w:val="de-DE"/>
                    </w:rPr>
                    <w:t xml:space="preserve">prof. UG,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val="de-DE"/>
                    </w:rPr>
                    <w:t>dr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val="de-DE"/>
                    </w:rPr>
                    <w:t xml:space="preserve"> hab. Marion Brandt</w:t>
                  </w:r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  <w:lang w:val="en-US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en-US"/>
                    </w:rPr>
                    <w:t>p. 140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C3" w:rsidRDefault="00B93420">
            <w:pPr>
              <w:pStyle w:val="HTML-wstpniesformatowany"/>
              <w:spacing w:line="254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020DC3" w:rsidTr="00020DC3">
        <w:trPr>
          <w:trHeight w:val="284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020DC3">
            <w:pPr>
              <w:pStyle w:val="Default"/>
              <w:tabs>
                <w:tab w:val="left" w:pos="708"/>
              </w:tabs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6. dr Ewelina </w:t>
            </w:r>
            <w:proofErr w:type="spellStart"/>
            <w:r>
              <w:rPr>
                <w:b/>
                <w:sz w:val="23"/>
                <w:szCs w:val="23"/>
              </w:rPr>
              <w:t>Damps</w:t>
            </w:r>
            <w:proofErr w:type="spellEnd"/>
          </w:p>
          <w:p w:rsidR="00020DC3" w:rsidRDefault="00020DC3">
            <w:pPr>
              <w:pStyle w:val="Default"/>
              <w:tabs>
                <w:tab w:val="left" w:pos="708"/>
              </w:tabs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p. 154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020DC3" w:rsidTr="00020DC3">
        <w:trPr>
          <w:trHeight w:val="44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020DC3">
              <w:trPr>
                <w:trHeight w:val="107"/>
              </w:trPr>
              <w:tc>
                <w:tcPr>
                  <w:tcW w:w="3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7. prof. UG,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dr hab. Agnieszka Haas</w:t>
                  </w:r>
                </w:p>
              </w:tc>
            </w:tr>
            <w:tr w:rsidR="00020DC3">
              <w:trPr>
                <w:trHeight w:val="107"/>
              </w:trPr>
              <w:tc>
                <w:tcPr>
                  <w:tcW w:w="3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p. 134</w:t>
                  </w:r>
                </w:p>
              </w:tc>
            </w:tr>
          </w:tbl>
          <w:p w:rsidR="00020DC3" w:rsidRDefault="00020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Pr="00B93420" w:rsidRDefault="00E003BA">
            <w:pPr>
              <w:pStyle w:val="PreformattedText"/>
              <w:tabs>
                <w:tab w:val="left" w:pos="708"/>
              </w:tabs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20">
              <w:rPr>
                <w:rFonts w:ascii="Times New Roman" w:hAnsi="Times New Roman" w:cs="Times New Roman"/>
                <w:sz w:val="24"/>
                <w:szCs w:val="24"/>
              </w:rPr>
              <w:t>27.02., godz. 15.00-16.00</w:t>
            </w:r>
          </w:p>
        </w:tc>
      </w:tr>
      <w:tr w:rsidR="00020DC3" w:rsidTr="00020DC3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020DC3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bCs/>
                    </w:rPr>
                    <w:t>dr Dominika Janus</w:t>
                  </w:r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p. 176</w:t>
                  </w:r>
                </w:p>
              </w:tc>
            </w:tr>
          </w:tbl>
          <w:p w:rsidR="00020DC3" w:rsidRDefault="00020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020DC3">
            <w:pPr>
              <w:pStyle w:val="Zwykytekst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urlop naukowy</w:t>
            </w:r>
          </w:p>
        </w:tc>
      </w:tr>
      <w:tr w:rsidR="00020DC3" w:rsidTr="00020DC3">
        <w:trPr>
          <w:trHeight w:val="180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3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236"/>
            </w:tblGrid>
            <w:tr w:rsidR="00020DC3">
              <w:trPr>
                <w:trHeight w:val="107"/>
              </w:trPr>
              <w:tc>
                <w:tcPr>
                  <w:tcW w:w="26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9.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mgr Agnieszka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Kallas</w:t>
                  </w:r>
                  <w:proofErr w:type="spellEnd"/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 177</w:t>
                  </w:r>
                </w:p>
              </w:tc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020DC3" w:rsidRDefault="00020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pStyle w:val="PreformattedText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020DC3" w:rsidTr="00020DC3">
        <w:trPr>
          <w:trHeight w:val="180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020DC3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10.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dr Anatol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Kapphengst</w:t>
                  </w:r>
                  <w:proofErr w:type="spellEnd"/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 153</w:t>
                  </w:r>
                </w:p>
              </w:tc>
            </w:tr>
          </w:tbl>
          <w:p w:rsidR="00020DC3" w:rsidRDefault="00020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020DC3" w:rsidTr="00020DC3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3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45"/>
            </w:tblGrid>
            <w:tr w:rsidR="00020DC3">
              <w:trPr>
                <w:trHeight w:val="107"/>
              </w:trPr>
              <w:tc>
                <w:tcPr>
                  <w:tcW w:w="33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11.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prof. dr hab. Andrzej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Kątny</w:t>
                  </w:r>
                  <w:proofErr w:type="spellEnd"/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 175</w:t>
                  </w:r>
                </w:p>
              </w:tc>
            </w:tr>
          </w:tbl>
          <w:p w:rsidR="00020DC3" w:rsidRDefault="00020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9E482F">
            <w:pPr>
              <w:pStyle w:val="PreformattedText"/>
              <w:tabs>
                <w:tab w:val="left" w:pos="708"/>
              </w:tabs>
              <w:spacing w:before="57" w:after="57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21.02.2019 r. godz. 9.00-9.45</w:t>
            </w:r>
          </w:p>
        </w:tc>
      </w:tr>
    </w:tbl>
    <w:p w:rsidR="00020DC3" w:rsidRDefault="00020DC3" w:rsidP="00020DC3">
      <w:pPr>
        <w:pageBreakBefore/>
      </w:pPr>
    </w:p>
    <w:tbl>
      <w:tblPr>
        <w:tblW w:w="952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4565"/>
      </w:tblGrid>
      <w:tr w:rsidR="00020DC3" w:rsidTr="00020DC3">
        <w:trPr>
          <w:trHeight w:val="57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020DC3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12. mgr Jacek Kuchta</w:t>
            </w:r>
          </w:p>
          <w:p w:rsidR="00020DC3" w:rsidRDefault="00020DC3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p. 153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020DC3" w:rsidTr="00020DC3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020DC3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13. dr Izabela Kujawa</w:t>
            </w:r>
          </w:p>
          <w:p w:rsidR="00020DC3" w:rsidRDefault="00020DC3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p. 176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020DC3" w:rsidTr="00020DC3">
        <w:trPr>
          <w:trHeight w:val="45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020DC3">
              <w:trPr>
                <w:trHeight w:val="107"/>
              </w:trPr>
              <w:tc>
                <w:tcPr>
                  <w:tcW w:w="3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14.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dr Iwona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Legutko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– Marszałek</w:t>
                  </w:r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 174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Pr="00020DC3" w:rsidRDefault="00020DC3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0DC3">
              <w:rPr>
                <w:rFonts w:ascii="Times New Roman" w:hAnsi="Times New Roman" w:cs="Times New Roman"/>
                <w:sz w:val="24"/>
                <w:szCs w:val="24"/>
              </w:rPr>
              <w:t>21.02.2019 r. godz. 13.00</w:t>
            </w:r>
          </w:p>
        </w:tc>
      </w:tr>
      <w:tr w:rsidR="00020DC3" w:rsidTr="00020DC3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020DC3">
              <w:trPr>
                <w:trHeight w:val="107"/>
              </w:trPr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</w:rPr>
                    <w:t xml:space="preserve">15. </w:t>
                  </w:r>
                  <w:r>
                    <w:rPr>
                      <w:b/>
                      <w:bCs/>
                    </w:rPr>
                    <w:t>prof. UG, dr hab. Sławomir Leśniak</w:t>
                  </w:r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p. 138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pStyle w:val="PreformattedText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DC3" w:rsidTr="00020DC3">
        <w:trPr>
          <w:trHeight w:val="21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5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65"/>
            </w:tblGrid>
            <w:tr w:rsidR="00020DC3">
              <w:trPr>
                <w:trHeight w:val="107"/>
              </w:trPr>
              <w:tc>
                <w:tcPr>
                  <w:tcW w:w="25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16.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dr Katarzyna Lukas</w:t>
                  </w:r>
                </w:p>
              </w:tc>
            </w:tr>
            <w:tr w:rsidR="00020DC3">
              <w:trPr>
                <w:trHeight w:val="107"/>
              </w:trPr>
              <w:tc>
                <w:tcPr>
                  <w:tcW w:w="25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p. 141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020DC3" w:rsidTr="00020DC3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020DC3">
              <w:trPr>
                <w:trHeight w:val="107"/>
              </w:trPr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17.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prof. UG, dr hab. Danuta Olszewska</w:t>
                  </w:r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 179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8D63FA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 r. godz. 13.15</w:t>
            </w:r>
          </w:p>
        </w:tc>
      </w:tr>
      <w:tr w:rsidR="00020DC3" w:rsidTr="00020DC3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55"/>
            </w:tblGrid>
            <w:tr w:rsidR="00020DC3">
              <w:trPr>
                <w:trHeight w:val="107"/>
              </w:trPr>
              <w:tc>
                <w:tcPr>
                  <w:tcW w:w="26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18.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dr Izabela Olszewska</w:t>
                  </w:r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 137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020DC3" w:rsidTr="00020DC3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020DC3">
              <w:trPr>
                <w:trHeight w:val="107"/>
              </w:trPr>
              <w:tc>
                <w:tcPr>
                  <w:tcW w:w="37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19.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prof. dr hab. Mirosław Ossowski</w:t>
                  </w:r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 155/178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A60D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Zaliczanie poprawek w godzinach konsultacji.</w:t>
            </w:r>
            <w:bookmarkStart w:id="0" w:name="_GoBack"/>
            <w:bookmarkEnd w:id="0"/>
          </w:p>
        </w:tc>
      </w:tr>
      <w:tr w:rsidR="00020DC3" w:rsidTr="00020DC3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5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020DC3">
              <w:trPr>
                <w:trHeight w:val="107"/>
              </w:trPr>
              <w:tc>
                <w:tcPr>
                  <w:tcW w:w="25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20.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dr Dariusz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Pakalski</w:t>
                  </w:r>
                  <w:proofErr w:type="spellEnd"/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 173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C3" w:rsidRDefault="00B9342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DC3" w:rsidTr="00020DC3">
        <w:trPr>
          <w:trHeight w:val="30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10"/>
            </w:tblGrid>
            <w:tr w:rsidR="00020DC3">
              <w:trPr>
                <w:trHeight w:val="107"/>
              </w:trPr>
              <w:tc>
                <w:tcPr>
                  <w:tcW w:w="32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21.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mgr Anna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Pior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– Kucińska</w:t>
                  </w:r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 136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pStyle w:val="Standard"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0DC3" w:rsidTr="00020DC3">
        <w:trPr>
          <w:trHeight w:val="28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020DC3">
            <w:pPr>
              <w:pStyle w:val="Default"/>
              <w:spacing w:line="276" w:lineRule="auto"/>
            </w:pPr>
            <w:r>
              <w:rPr>
                <w:b/>
                <w:sz w:val="23"/>
                <w:szCs w:val="23"/>
              </w:rPr>
              <w:t xml:space="preserve">  22. </w:t>
            </w:r>
            <w:r>
              <w:rPr>
                <w:b/>
                <w:bCs/>
                <w:sz w:val="23"/>
                <w:szCs w:val="23"/>
              </w:rPr>
              <w:t>dr Magdalena Rozenberg</w:t>
            </w:r>
          </w:p>
          <w:p w:rsidR="00020DC3" w:rsidRDefault="00020DC3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p. 174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DC3" w:rsidTr="00020DC3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020DC3">
              <w:trPr>
                <w:trHeight w:val="107"/>
              </w:trPr>
              <w:tc>
                <w:tcPr>
                  <w:tcW w:w="3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lang w:val="de-DE"/>
                    </w:rPr>
                    <w:t xml:space="preserve">23. prof. UG, </w:t>
                  </w:r>
                  <w:proofErr w:type="spellStart"/>
                  <w:r>
                    <w:rPr>
                      <w:b/>
                      <w:bCs/>
                      <w:lang w:val="de-DE"/>
                    </w:rPr>
                    <w:t>dr</w:t>
                  </w:r>
                  <w:proofErr w:type="spellEnd"/>
                  <w:r>
                    <w:rPr>
                      <w:b/>
                      <w:bCs/>
                      <w:lang w:val="de-DE"/>
                    </w:rPr>
                    <w:t xml:space="preserve"> hab. Jan Sikora</w:t>
                  </w:r>
                </w:p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p. 136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020DC3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urlop zdrowotny</w:t>
            </w:r>
          </w:p>
        </w:tc>
      </w:tr>
      <w:tr w:rsidR="00020DC3" w:rsidTr="00020DC3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3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020DC3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</w:rPr>
                    <w:t xml:space="preserve">24. </w:t>
                  </w:r>
                  <w:r>
                    <w:rPr>
                      <w:b/>
                      <w:bCs/>
                    </w:rPr>
                    <w:t>dr Anna Socka</w:t>
                  </w:r>
                </w:p>
              </w:tc>
            </w:tr>
            <w:tr w:rsidR="00020DC3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p. 135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020DC3">
            <w:pPr>
              <w:pStyle w:val="NormalnyWe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urlop naukowy</w:t>
            </w:r>
          </w:p>
        </w:tc>
      </w:tr>
      <w:tr w:rsidR="00020DC3" w:rsidTr="00020DC3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020DC3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25. mgr </w:t>
            </w:r>
            <w:proofErr w:type="spellStart"/>
            <w:r>
              <w:rPr>
                <w:b/>
                <w:sz w:val="23"/>
                <w:szCs w:val="23"/>
              </w:rPr>
              <w:t>Sabine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Stoll-Wewior</w:t>
            </w:r>
            <w:proofErr w:type="spellEnd"/>
          </w:p>
          <w:p w:rsidR="00020DC3" w:rsidRDefault="00020DC3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p. 154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pStyle w:val="PreformattedText"/>
              <w:spacing w:before="57" w:after="57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0DC3" w:rsidTr="00020DC3">
        <w:trPr>
          <w:trHeight w:val="40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020DC3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26. mgr Monika Szafrańska</w:t>
            </w:r>
          </w:p>
          <w:p w:rsidR="00020DC3" w:rsidRDefault="00020DC3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p. 141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B9342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0DC3" w:rsidTr="00020DC3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5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020DC3">
              <w:trPr>
                <w:trHeight w:val="107"/>
              </w:trPr>
              <w:tc>
                <w:tcPr>
                  <w:tcW w:w="25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</w:pPr>
                  <w:r>
                    <w:rPr>
                      <w:b/>
                      <w:sz w:val="23"/>
                      <w:szCs w:val="23"/>
                    </w:rPr>
                    <w:t xml:space="preserve">27.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dr Eliza Szymańska</w:t>
                  </w:r>
                </w:p>
              </w:tc>
            </w:tr>
            <w:tr w:rsidR="00020DC3">
              <w:trPr>
                <w:trHeight w:val="107"/>
              </w:trPr>
              <w:tc>
                <w:tcPr>
                  <w:tcW w:w="25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DC3" w:rsidRDefault="00020DC3">
                  <w:pPr>
                    <w:pStyle w:val="Default"/>
                    <w:spacing w:line="276" w:lineRule="auto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p. 139</w:t>
                  </w:r>
                </w:p>
              </w:tc>
            </w:tr>
          </w:tbl>
          <w:p w:rsidR="00020DC3" w:rsidRDefault="00020DC3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Pr="00A66A56" w:rsidRDefault="00A66A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66A56">
              <w:rPr>
                <w:rFonts w:ascii="Times New Roman" w:hAnsi="Times New Roman" w:cs="Times New Roman"/>
                <w:sz w:val="24"/>
                <w:szCs w:val="24"/>
              </w:rPr>
              <w:t>21.02.19 r.  godz. 12.00 -14.30</w:t>
            </w:r>
          </w:p>
        </w:tc>
      </w:tr>
      <w:tr w:rsidR="00020DC3" w:rsidTr="00020DC3">
        <w:trPr>
          <w:trHeight w:val="77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020DC3">
            <w:pPr>
              <w:pStyle w:val="Default"/>
              <w:spacing w:line="276" w:lineRule="auto"/>
            </w:pPr>
            <w:r>
              <w:rPr>
                <w:b/>
                <w:sz w:val="23"/>
                <w:szCs w:val="23"/>
              </w:rPr>
              <w:t xml:space="preserve">  28. </w:t>
            </w:r>
            <w:r>
              <w:rPr>
                <w:b/>
                <w:bCs/>
                <w:sz w:val="23"/>
                <w:szCs w:val="23"/>
              </w:rPr>
              <w:t>dr Marta Turska</w:t>
            </w:r>
          </w:p>
          <w:p w:rsidR="00020DC3" w:rsidRDefault="00020DC3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p. 177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C3" w:rsidRDefault="00B75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</w:pPr>
            <w:r>
              <w:t>II rok MSU - 27.02.2019 r. godz. 13.00-15.00, pok. 177</w:t>
            </w:r>
          </w:p>
          <w:p w:rsidR="00B756FA" w:rsidRDefault="00B75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t>II rok lic. ZAO - niedz. 03.03</w:t>
            </w:r>
            <w:r w:rsidRPr="00B93420">
              <w:t xml:space="preserve">.2019 r. </w:t>
            </w:r>
          </w:p>
        </w:tc>
      </w:tr>
      <w:tr w:rsidR="00020DC3" w:rsidTr="00020DC3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020DC3">
            <w:pPr>
              <w:pStyle w:val="Default"/>
              <w:spacing w:line="276" w:lineRule="auto"/>
            </w:pPr>
            <w:r>
              <w:rPr>
                <w:b/>
                <w:sz w:val="23"/>
                <w:szCs w:val="23"/>
              </w:rPr>
              <w:t xml:space="preserve">  29. </w:t>
            </w:r>
            <w:r>
              <w:rPr>
                <w:b/>
                <w:bCs/>
                <w:sz w:val="23"/>
                <w:szCs w:val="23"/>
              </w:rPr>
              <w:t>dr Ewa Wojaczek</w:t>
            </w:r>
          </w:p>
          <w:p w:rsidR="00020DC3" w:rsidRDefault="00020DC3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p. 173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C3" w:rsidRDefault="00020DC3">
            <w:pPr>
              <w:pStyle w:val="Zwykyteks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urlop naukowy</w:t>
            </w:r>
          </w:p>
        </w:tc>
      </w:tr>
    </w:tbl>
    <w:p w:rsidR="00020DC3" w:rsidRDefault="00020DC3" w:rsidP="00020DC3"/>
    <w:p w:rsidR="00F9077E" w:rsidRDefault="00F9077E"/>
    <w:sectPr w:rsidR="00F9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C3"/>
    <w:rsid w:val="00020DC3"/>
    <w:rsid w:val="0075302D"/>
    <w:rsid w:val="008D63FA"/>
    <w:rsid w:val="009E482F"/>
    <w:rsid w:val="00A60DA3"/>
    <w:rsid w:val="00A66A56"/>
    <w:rsid w:val="00B756FA"/>
    <w:rsid w:val="00B93420"/>
    <w:rsid w:val="00E003BA"/>
    <w:rsid w:val="00F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39A"/>
  <w15:chartTrackingRefBased/>
  <w15:docId w15:val="{2ED74CC9-2D6D-4B08-8EBB-24099177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DC3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0DC3"/>
    <w:rPr>
      <w:rFonts w:ascii="Consolas" w:eastAsia="SimSun" w:hAnsi="Consolas" w:cs="Tahoma"/>
      <w:kern w:val="3"/>
      <w:sz w:val="20"/>
      <w:szCs w:val="20"/>
    </w:rPr>
  </w:style>
  <w:style w:type="paragraph" w:styleId="Bezodstpw">
    <w:name w:val="No Spacing"/>
    <w:qFormat/>
    <w:rsid w:val="00020DC3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semiHidden/>
    <w:rsid w:val="00020DC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semiHidden/>
    <w:rsid w:val="00020DC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PreformattedText">
    <w:name w:val="Preformatted Text"/>
    <w:basedOn w:val="Standard"/>
    <w:semiHidden/>
    <w:rsid w:val="00020DC3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Zwykytekst">
    <w:name w:val="Plain Text"/>
    <w:basedOn w:val="Standard"/>
    <w:link w:val="ZwykytekstZnak"/>
    <w:semiHidden/>
    <w:unhideWhenUsed/>
    <w:rsid w:val="00020DC3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20DC3"/>
    <w:rPr>
      <w:rFonts w:ascii="Calibri" w:eastAsia="SimSun" w:hAnsi="Calibri" w:cs="Tahoma"/>
      <w:kern w:val="3"/>
      <w:szCs w:val="21"/>
    </w:rPr>
  </w:style>
  <w:style w:type="paragraph" w:styleId="NormalnyWeb">
    <w:name w:val="Normal (Web)"/>
    <w:basedOn w:val="Standard"/>
    <w:semiHidden/>
    <w:unhideWhenUsed/>
    <w:rsid w:val="00020D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13</cp:revision>
  <dcterms:created xsi:type="dcterms:W3CDTF">2019-02-06T08:24:00Z</dcterms:created>
  <dcterms:modified xsi:type="dcterms:W3CDTF">2019-02-14T14:44:00Z</dcterms:modified>
</cp:coreProperties>
</file>