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C8" w:rsidRDefault="00EF26C8" w:rsidP="00956D74">
      <w:pPr>
        <w:pStyle w:val="Tytu"/>
        <w:spacing w:line="276" w:lineRule="auto"/>
        <w:rPr>
          <w:rFonts w:ascii="Times New Roman" w:hAnsi="Times New Roman"/>
          <w:sz w:val="24"/>
          <w:u w:val="single"/>
          <w:lang w:val="pl-PL"/>
        </w:rPr>
      </w:pPr>
      <w:bookmarkStart w:id="0" w:name="_Hlk511998283"/>
      <w:r>
        <w:rPr>
          <w:rFonts w:ascii="Times New Roman" w:hAnsi="Times New Roman"/>
          <w:sz w:val="24"/>
          <w:u w:val="single"/>
          <w:lang w:val="pl-PL"/>
        </w:rPr>
        <w:t>PRAKTYKA PEDAGOGICZNA</w:t>
      </w:r>
    </w:p>
    <w:p w:rsidR="00EF26C8" w:rsidRDefault="00441FDA" w:rsidP="00956D74">
      <w:pPr>
        <w:pStyle w:val="Tytu"/>
        <w:spacing w:line="276" w:lineRule="auto"/>
        <w:rPr>
          <w:rFonts w:ascii="Times New Roman" w:hAnsi="Times New Roman"/>
          <w:sz w:val="24"/>
          <w:u w:val="single"/>
        </w:rPr>
      </w:pPr>
      <w:r w:rsidRPr="008D6E71">
        <w:rPr>
          <w:rFonts w:ascii="Times New Roman" w:hAnsi="Times New Roman"/>
          <w:sz w:val="24"/>
          <w:u w:val="single"/>
          <w:lang w:val="pl-PL"/>
        </w:rPr>
        <w:t>W</w:t>
      </w:r>
      <w:r w:rsidR="004214D0" w:rsidRPr="008D6E71">
        <w:rPr>
          <w:rFonts w:ascii="Times New Roman" w:hAnsi="Times New Roman"/>
          <w:sz w:val="24"/>
          <w:u w:val="single"/>
        </w:rPr>
        <w:t xml:space="preserve">SKAZÓWKI dla </w:t>
      </w:r>
      <w:r w:rsidR="00E44539" w:rsidRPr="008D6E71">
        <w:rPr>
          <w:rFonts w:ascii="Times New Roman" w:hAnsi="Times New Roman"/>
          <w:sz w:val="24"/>
          <w:u w:val="single"/>
        </w:rPr>
        <w:t xml:space="preserve">studentów </w:t>
      </w:r>
      <w:r w:rsidR="00AE0DB4" w:rsidRPr="008D6E71">
        <w:rPr>
          <w:rFonts w:ascii="Times New Roman" w:hAnsi="Times New Roman"/>
          <w:sz w:val="24"/>
          <w:u w:val="single"/>
        </w:rPr>
        <w:t>I</w:t>
      </w:r>
      <w:r w:rsidR="00EC326A" w:rsidRPr="00EC326A">
        <w:rPr>
          <w:rFonts w:ascii="Times New Roman" w:hAnsi="Times New Roman"/>
          <w:sz w:val="24"/>
          <w:u w:val="single"/>
          <w:lang w:val="pl-PL"/>
        </w:rPr>
        <w:t>I</w:t>
      </w:r>
      <w:r w:rsidR="00EF26C8">
        <w:rPr>
          <w:rFonts w:ascii="Times New Roman" w:hAnsi="Times New Roman"/>
          <w:sz w:val="24"/>
          <w:u w:val="single"/>
          <w:lang w:val="pl-PL"/>
        </w:rPr>
        <w:t>-go stopnia</w:t>
      </w:r>
      <w:r w:rsidR="00FD6903" w:rsidRPr="008D6E71">
        <w:rPr>
          <w:rFonts w:ascii="Times New Roman" w:hAnsi="Times New Roman"/>
          <w:sz w:val="24"/>
          <w:u w:val="single"/>
        </w:rPr>
        <w:t xml:space="preserve"> </w:t>
      </w:r>
      <w:r w:rsidR="00EC326A" w:rsidRPr="00EC326A">
        <w:rPr>
          <w:rFonts w:ascii="Times New Roman" w:hAnsi="Times New Roman"/>
          <w:sz w:val="24"/>
          <w:u w:val="single"/>
          <w:lang w:val="pl-PL"/>
        </w:rPr>
        <w:t>(MSU)</w:t>
      </w:r>
      <w:r w:rsidR="00EC326A">
        <w:rPr>
          <w:rFonts w:ascii="Times New Roman" w:hAnsi="Times New Roman"/>
          <w:sz w:val="24"/>
          <w:u w:val="single"/>
          <w:lang w:val="pl-PL"/>
        </w:rPr>
        <w:t xml:space="preserve"> </w:t>
      </w:r>
      <w:r w:rsidR="009B30D0" w:rsidRPr="008D6E71">
        <w:rPr>
          <w:rFonts w:ascii="Times New Roman" w:hAnsi="Times New Roman"/>
          <w:sz w:val="24"/>
          <w:u w:val="single"/>
        </w:rPr>
        <w:t xml:space="preserve">Filologii </w:t>
      </w:r>
      <w:r w:rsidR="00255CBD" w:rsidRPr="008D6E71">
        <w:rPr>
          <w:rFonts w:ascii="Times New Roman" w:hAnsi="Times New Roman"/>
          <w:sz w:val="24"/>
          <w:u w:val="single"/>
          <w:lang w:val="pl-PL"/>
        </w:rPr>
        <w:t>R</w:t>
      </w:r>
      <w:r w:rsidR="009B30D0" w:rsidRPr="008D6E71">
        <w:rPr>
          <w:rFonts w:ascii="Times New Roman" w:hAnsi="Times New Roman"/>
          <w:sz w:val="24"/>
          <w:u w:val="single"/>
        </w:rPr>
        <w:t>omańs</w:t>
      </w:r>
      <w:r w:rsidR="002D28B5" w:rsidRPr="008D6E71">
        <w:rPr>
          <w:rFonts w:ascii="Times New Roman" w:hAnsi="Times New Roman"/>
          <w:sz w:val="24"/>
          <w:u w:val="single"/>
        </w:rPr>
        <w:t xml:space="preserve">kiej </w:t>
      </w:r>
    </w:p>
    <w:bookmarkEnd w:id="0"/>
    <w:p w:rsidR="009B30D0" w:rsidRPr="008D6E71" w:rsidRDefault="009B30D0" w:rsidP="00956D74">
      <w:pPr>
        <w:pStyle w:val="Tytu"/>
        <w:spacing w:line="276" w:lineRule="auto"/>
        <w:rPr>
          <w:rFonts w:ascii="Times New Roman" w:hAnsi="Times New Roman"/>
          <w:sz w:val="24"/>
        </w:rPr>
      </w:pPr>
    </w:p>
    <w:p w:rsidR="00D30B98" w:rsidRPr="00052798" w:rsidRDefault="00FD690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lang w:val="pl-PL"/>
        </w:rPr>
      </w:pPr>
      <w:r w:rsidRPr="00052798">
        <w:rPr>
          <w:rFonts w:ascii="Times New Roman" w:hAnsi="Times New Roman"/>
          <w:b w:val="0"/>
          <w:sz w:val="24"/>
        </w:rPr>
        <w:t>W trakcie studiów I</w:t>
      </w:r>
      <w:r w:rsidR="00EC326A" w:rsidRPr="00EC326A">
        <w:rPr>
          <w:rFonts w:ascii="Times New Roman" w:hAnsi="Times New Roman"/>
          <w:b w:val="0"/>
          <w:sz w:val="24"/>
          <w:lang w:val="pl-PL"/>
        </w:rPr>
        <w:t>I</w:t>
      </w:r>
      <w:r w:rsidRPr="00052798">
        <w:rPr>
          <w:rFonts w:ascii="Times New Roman" w:hAnsi="Times New Roman"/>
          <w:b w:val="0"/>
          <w:sz w:val="24"/>
        </w:rPr>
        <w:t>-ego stopnia s</w:t>
      </w:r>
      <w:r w:rsidR="00685FFE" w:rsidRPr="00052798">
        <w:rPr>
          <w:rFonts w:ascii="Times New Roman" w:hAnsi="Times New Roman"/>
          <w:b w:val="0"/>
          <w:sz w:val="24"/>
        </w:rPr>
        <w:t>tudenci I</w:t>
      </w:r>
      <w:r w:rsidR="00A25D33" w:rsidRPr="00052798">
        <w:rPr>
          <w:rFonts w:ascii="Times New Roman" w:hAnsi="Times New Roman"/>
          <w:b w:val="0"/>
          <w:sz w:val="24"/>
        </w:rPr>
        <w:t xml:space="preserve">FR UG muszą odbyć </w:t>
      </w:r>
      <w:r w:rsidRPr="00052798">
        <w:rPr>
          <w:rFonts w:ascii="Times New Roman" w:hAnsi="Times New Roman"/>
          <w:b w:val="0"/>
          <w:sz w:val="24"/>
        </w:rPr>
        <w:t>obowi</w:t>
      </w:r>
      <w:r w:rsidR="00B656C3" w:rsidRPr="00052798">
        <w:rPr>
          <w:rFonts w:ascii="Times New Roman" w:hAnsi="Times New Roman"/>
          <w:b w:val="0"/>
          <w:sz w:val="24"/>
        </w:rPr>
        <w:t xml:space="preserve">ązkową praktykę </w:t>
      </w:r>
      <w:r w:rsidR="00992C16" w:rsidRPr="00052798">
        <w:rPr>
          <w:rFonts w:ascii="Times New Roman" w:hAnsi="Times New Roman"/>
          <w:b w:val="0"/>
          <w:sz w:val="24"/>
          <w:lang w:val="pl-PL"/>
        </w:rPr>
        <w:t>pedagogiczn</w:t>
      </w:r>
      <w:r w:rsidR="00A25D33" w:rsidRPr="00052798">
        <w:rPr>
          <w:rFonts w:ascii="Times New Roman" w:hAnsi="Times New Roman"/>
          <w:b w:val="0"/>
          <w:sz w:val="24"/>
          <w:lang w:val="pl-PL"/>
        </w:rPr>
        <w:t>ą</w:t>
      </w:r>
      <w:r w:rsidR="00B656C3" w:rsidRPr="00052798">
        <w:rPr>
          <w:rFonts w:ascii="Times New Roman" w:hAnsi="Times New Roman"/>
          <w:b w:val="0"/>
          <w:sz w:val="24"/>
        </w:rPr>
        <w:t xml:space="preserve"> w całkowitym wymiarze </w:t>
      </w:r>
      <w:r w:rsidR="00B656C3" w:rsidRPr="00052798">
        <w:rPr>
          <w:rFonts w:ascii="Times New Roman" w:hAnsi="Times New Roman"/>
          <w:sz w:val="24"/>
        </w:rPr>
        <w:t>1</w:t>
      </w:r>
      <w:r w:rsidR="00B656C3" w:rsidRPr="00052798">
        <w:rPr>
          <w:rFonts w:ascii="Times New Roman" w:hAnsi="Times New Roman"/>
          <w:sz w:val="24"/>
          <w:lang w:val="pl-PL"/>
        </w:rPr>
        <w:t>5</w:t>
      </w:r>
      <w:r w:rsidR="00590BA6" w:rsidRPr="00052798">
        <w:rPr>
          <w:rFonts w:ascii="Times New Roman" w:hAnsi="Times New Roman"/>
          <w:sz w:val="24"/>
        </w:rPr>
        <w:t>0 godzin</w:t>
      </w:r>
      <w:r w:rsidR="002D28B5" w:rsidRPr="00052798">
        <w:rPr>
          <w:rFonts w:ascii="Times New Roman" w:hAnsi="Times New Roman"/>
          <w:b w:val="0"/>
          <w:sz w:val="24"/>
        </w:rPr>
        <w:t xml:space="preserve"> (4 ECTS)</w:t>
      </w:r>
      <w:r w:rsidR="00D30B98" w:rsidRPr="00052798">
        <w:rPr>
          <w:rFonts w:ascii="Times New Roman" w:hAnsi="Times New Roman"/>
          <w:b w:val="0"/>
          <w:sz w:val="24"/>
          <w:lang w:val="pl-PL"/>
        </w:rPr>
        <w:t xml:space="preserve">, w tym 30 godzin praktyk na przygotowanie w zakresie psychologiczno-pedagogicznym 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>oraz</w:t>
      </w:r>
      <w:r w:rsidR="00D30B98" w:rsidRPr="00052798">
        <w:rPr>
          <w:rFonts w:ascii="Times New Roman" w:hAnsi="Times New Roman"/>
          <w:b w:val="0"/>
          <w:sz w:val="24"/>
          <w:lang w:val="pl-PL"/>
        </w:rPr>
        <w:t xml:space="preserve"> 120 godzin na przygotowanie w zakresie dydaktycznym. </w:t>
      </w:r>
    </w:p>
    <w:p w:rsidR="00AF12B3" w:rsidRPr="00052798" w:rsidRDefault="00A25D3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lang w:val="pl-PL"/>
        </w:rPr>
      </w:pPr>
      <w:r w:rsidRPr="00052798">
        <w:rPr>
          <w:rFonts w:ascii="Times New Roman" w:hAnsi="Times New Roman"/>
          <w:b w:val="0"/>
          <w:sz w:val="24"/>
        </w:rPr>
        <w:t>Praktyka</w:t>
      </w:r>
      <w:r w:rsidR="00FD6903" w:rsidRPr="00052798">
        <w:rPr>
          <w:rFonts w:ascii="Times New Roman" w:hAnsi="Times New Roman"/>
          <w:b w:val="0"/>
          <w:sz w:val="24"/>
        </w:rPr>
        <w:t xml:space="preserve"> przewidziana jest </w:t>
      </w:r>
      <w:r w:rsidR="00FD6903" w:rsidRPr="00EC326A">
        <w:rPr>
          <w:rFonts w:ascii="Times New Roman" w:hAnsi="Times New Roman"/>
          <w:sz w:val="24"/>
        </w:rPr>
        <w:t xml:space="preserve">na </w:t>
      </w:r>
      <w:r w:rsidR="00EC326A" w:rsidRPr="00EC326A">
        <w:rPr>
          <w:rFonts w:ascii="Times New Roman" w:hAnsi="Times New Roman"/>
          <w:sz w:val="24"/>
          <w:lang w:val="pl-PL"/>
        </w:rPr>
        <w:t>drugim roku</w:t>
      </w:r>
      <w:r w:rsidR="00EC326A" w:rsidRPr="00EC326A">
        <w:rPr>
          <w:rFonts w:ascii="Times New Roman" w:hAnsi="Times New Roman"/>
          <w:b w:val="0"/>
          <w:sz w:val="24"/>
          <w:lang w:val="pl-PL"/>
        </w:rPr>
        <w:t xml:space="preserve"> </w:t>
      </w:r>
      <w:r w:rsidR="00FD6903" w:rsidRPr="00052798">
        <w:rPr>
          <w:rFonts w:ascii="Times New Roman" w:hAnsi="Times New Roman"/>
          <w:sz w:val="24"/>
        </w:rPr>
        <w:t>studiów</w:t>
      </w:r>
      <w:r w:rsidR="00A756EE" w:rsidRPr="00052798">
        <w:rPr>
          <w:rFonts w:ascii="Times New Roman" w:hAnsi="Times New Roman"/>
          <w:b w:val="0"/>
          <w:sz w:val="24"/>
        </w:rPr>
        <w:t>.</w:t>
      </w:r>
      <w:r w:rsidR="00FD6903" w:rsidRPr="00052798">
        <w:rPr>
          <w:rFonts w:ascii="Times New Roman" w:hAnsi="Times New Roman"/>
          <w:b w:val="0"/>
          <w:sz w:val="24"/>
        </w:rPr>
        <w:t xml:space="preserve"> </w:t>
      </w:r>
      <w:bookmarkStart w:id="1" w:name="_Hlk511998394"/>
      <w:r w:rsidR="00AF12B3" w:rsidRPr="00052798">
        <w:rPr>
          <w:rFonts w:ascii="Times New Roman" w:hAnsi="Times New Roman"/>
          <w:b w:val="0"/>
          <w:sz w:val="24"/>
          <w:lang w:val="pl-PL"/>
        </w:rPr>
        <w:t>W pojedynczych przypadkach,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 xml:space="preserve"> </w:t>
      </w:r>
      <w:r w:rsidR="00841D9F" w:rsidRPr="00EC326A">
        <w:rPr>
          <w:rFonts w:ascii="Times New Roman" w:hAnsi="Times New Roman"/>
          <w:b w:val="0"/>
          <w:sz w:val="24"/>
          <w:u w:val="single"/>
          <w:lang w:val="pl-PL"/>
        </w:rPr>
        <w:t>za zgodą Prodziekana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>,</w:t>
      </w:r>
      <w:r w:rsidR="00AF12B3" w:rsidRPr="00052798">
        <w:rPr>
          <w:rFonts w:ascii="Times New Roman" w:hAnsi="Times New Roman"/>
          <w:b w:val="0"/>
          <w:sz w:val="24"/>
          <w:lang w:val="pl-PL"/>
        </w:rPr>
        <w:t xml:space="preserve"> można odbyć </w:t>
      </w:r>
      <w:r w:rsidR="001D5245" w:rsidRPr="00052798">
        <w:rPr>
          <w:rFonts w:ascii="Times New Roman" w:hAnsi="Times New Roman"/>
          <w:b w:val="0"/>
          <w:sz w:val="24"/>
          <w:lang w:val="pl-PL"/>
        </w:rPr>
        <w:t xml:space="preserve">praktykę </w:t>
      </w:r>
      <w:r w:rsidR="00AF12B3" w:rsidRPr="00052798">
        <w:rPr>
          <w:rFonts w:ascii="Times New Roman" w:hAnsi="Times New Roman"/>
          <w:b w:val="0"/>
          <w:sz w:val="24"/>
          <w:lang w:val="pl-PL"/>
        </w:rPr>
        <w:t>awansem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>.</w:t>
      </w:r>
      <w:r w:rsidR="00AF12B3" w:rsidRPr="00052798">
        <w:rPr>
          <w:rFonts w:ascii="Times New Roman" w:hAnsi="Times New Roman"/>
          <w:b w:val="0"/>
          <w:sz w:val="24"/>
          <w:lang w:val="pl-PL"/>
        </w:rPr>
        <w:t xml:space="preserve"> </w:t>
      </w:r>
    </w:p>
    <w:bookmarkEnd w:id="1"/>
    <w:p w:rsidR="002D28B5" w:rsidRPr="00052798" w:rsidRDefault="00B656C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052798">
        <w:rPr>
          <w:rFonts w:ascii="Times New Roman" w:hAnsi="Times New Roman"/>
          <w:b w:val="0"/>
          <w:sz w:val="24"/>
          <w:szCs w:val="24"/>
          <w:lang w:val="pl-PL"/>
        </w:rPr>
        <w:t xml:space="preserve">Sugerowana liczba godzin obserwowanych wynosi 80 a godzin przeprowadzonych samodzielnie przez studenta – 70. Opiekun może jednak ustalić proporcje w zależności od konkretnej sytuacji i konkretnych potrzeb. </w:t>
      </w:r>
      <w:r w:rsidR="002D28B5" w:rsidRPr="00052798">
        <w:rPr>
          <w:rFonts w:ascii="Times New Roman" w:hAnsi="Times New Roman"/>
          <w:b w:val="0"/>
          <w:sz w:val="24"/>
          <w:szCs w:val="24"/>
        </w:rPr>
        <w:t xml:space="preserve">Praktyka odbywa się poza zajęciami semestralnymi przewidzianymi w planie studiów. Odbywanie praktyki w trakcie semestru nie zwalnia studenta z obowiązku uczestniczenia </w:t>
      </w:r>
      <w:r w:rsidR="00AE0DB4" w:rsidRPr="00052798">
        <w:rPr>
          <w:rFonts w:ascii="Times New Roman" w:hAnsi="Times New Roman"/>
          <w:b w:val="0"/>
          <w:sz w:val="24"/>
          <w:szCs w:val="24"/>
        </w:rPr>
        <w:t xml:space="preserve">w </w:t>
      </w:r>
      <w:r w:rsidR="002D28B5" w:rsidRPr="00052798">
        <w:rPr>
          <w:rFonts w:ascii="Times New Roman" w:hAnsi="Times New Roman"/>
          <w:b w:val="0"/>
          <w:sz w:val="24"/>
          <w:szCs w:val="24"/>
        </w:rPr>
        <w:t>zajęcia</w:t>
      </w:r>
      <w:r w:rsidR="00AE0DB4" w:rsidRPr="00052798">
        <w:rPr>
          <w:rFonts w:ascii="Times New Roman" w:hAnsi="Times New Roman"/>
          <w:b w:val="0"/>
          <w:sz w:val="24"/>
          <w:szCs w:val="24"/>
        </w:rPr>
        <w:t>ch</w:t>
      </w:r>
      <w:r w:rsidR="002D28B5" w:rsidRPr="0005279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4F62F5" w:rsidRPr="00E97C2B" w:rsidRDefault="004F62F5" w:rsidP="00082B4C">
      <w:pPr>
        <w:spacing w:line="276" w:lineRule="auto"/>
        <w:ind w:firstLine="708"/>
        <w:rPr>
          <w:sz w:val="24"/>
          <w:szCs w:val="24"/>
          <w:lang w:val="pl-PL"/>
        </w:rPr>
      </w:pPr>
      <w:r w:rsidRPr="00E97C2B">
        <w:rPr>
          <w:b/>
          <w:sz w:val="24"/>
          <w:szCs w:val="24"/>
          <w:lang w:val="pl-PL"/>
        </w:rPr>
        <w:t xml:space="preserve">Celem praktyki </w:t>
      </w:r>
      <w:r w:rsidRPr="00E97C2B">
        <w:rPr>
          <w:sz w:val="24"/>
          <w:szCs w:val="24"/>
          <w:lang w:val="pl-PL"/>
        </w:rPr>
        <w:t>jest:</w:t>
      </w:r>
    </w:p>
    <w:p w:rsidR="00B656C3" w:rsidRPr="00052798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zapoznanie praktykanta z programem nauczania realizowanym przez nauczyciela,</w:t>
      </w:r>
    </w:p>
    <w:p w:rsidR="00B656C3" w:rsidRPr="00052798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wspólne z opiekunem przygotowywanie tematyki kolejnych zajęć oraz omawianie poszczególnych lekcji i postępów w nauce uczniów,</w:t>
      </w:r>
    </w:p>
    <w:p w:rsidR="00B656C3" w:rsidRPr="00052798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komentowanie przez opiekuna lekcji samodzielnie przeprowadzonych przez studenta,</w:t>
      </w:r>
    </w:p>
    <w:p w:rsidR="00B656C3" w:rsidRPr="00052798" w:rsidRDefault="00B656C3" w:rsidP="00B656C3">
      <w:pPr>
        <w:numPr>
          <w:ilvl w:val="0"/>
          <w:numId w:val="11"/>
        </w:num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udział w innych pracach szkoły oraz zajęciach dydaktycznych i wychowawczych przydzielonych studentowi przez dyrekcję szkoły lub opiekuna praktyk (dyżury, kółka przedmiotowe, zapoznanie się z pracą psychologa i pedagoga szkolnego itp.)</w:t>
      </w:r>
    </w:p>
    <w:p w:rsidR="00203AF0" w:rsidRPr="00052798" w:rsidRDefault="00203AF0" w:rsidP="00203AF0">
      <w:p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Szczegółowe treści kształcenia</w:t>
      </w:r>
      <w:r w:rsidR="00841D9F" w:rsidRPr="00052798">
        <w:rPr>
          <w:sz w:val="24"/>
          <w:szCs w:val="24"/>
          <w:lang w:val="pl-PL"/>
        </w:rPr>
        <w:t>, zgodne z</w:t>
      </w:r>
      <w:r w:rsidRPr="00052798">
        <w:rPr>
          <w:sz w:val="24"/>
          <w:szCs w:val="24"/>
          <w:lang w:val="pl-PL"/>
        </w:rPr>
        <w:t xml:space="preserve"> </w:t>
      </w:r>
      <w:r w:rsidR="00841D9F" w:rsidRPr="00052798">
        <w:rPr>
          <w:sz w:val="24"/>
          <w:szCs w:val="24"/>
          <w:lang w:val="pl-PL"/>
        </w:rPr>
        <w:t xml:space="preserve"> rozporządzeniem Ministra Nauki i Szkolnictwa Wyższego, </w:t>
      </w:r>
      <w:r w:rsidRPr="00052798">
        <w:rPr>
          <w:sz w:val="24"/>
          <w:szCs w:val="24"/>
          <w:lang w:val="pl-PL"/>
        </w:rPr>
        <w:t>znajdują się poniżej</w:t>
      </w:r>
      <w:r w:rsidR="00841D9F" w:rsidRPr="00052798">
        <w:rPr>
          <w:sz w:val="24"/>
          <w:szCs w:val="24"/>
          <w:lang w:val="pl-PL"/>
        </w:rPr>
        <w:t>.</w:t>
      </w:r>
    </w:p>
    <w:p w:rsidR="00B656C3" w:rsidRPr="00052798" w:rsidRDefault="00B656C3" w:rsidP="00B656C3">
      <w:pPr>
        <w:pStyle w:val="Tytu"/>
        <w:spacing w:line="276" w:lineRule="auto"/>
        <w:ind w:left="720"/>
        <w:jc w:val="left"/>
        <w:rPr>
          <w:b w:val="0"/>
          <w:sz w:val="24"/>
          <w:lang w:val="pl-PL"/>
        </w:rPr>
      </w:pPr>
    </w:p>
    <w:p w:rsidR="00FD6903" w:rsidRPr="00052798" w:rsidRDefault="00FD6903" w:rsidP="00082B4C">
      <w:pPr>
        <w:pStyle w:val="Tytu"/>
        <w:spacing w:line="276" w:lineRule="auto"/>
        <w:jc w:val="left"/>
        <w:rPr>
          <w:sz w:val="24"/>
        </w:rPr>
      </w:pPr>
      <w:r w:rsidRPr="00052798">
        <w:rPr>
          <w:sz w:val="24"/>
        </w:rPr>
        <w:t>Etap 1:</w:t>
      </w:r>
    </w:p>
    <w:p w:rsidR="002D28B5" w:rsidRPr="00052798" w:rsidRDefault="00A26FF6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052798">
        <w:rPr>
          <w:b w:val="0"/>
          <w:sz w:val="24"/>
          <w:lang w:val="pl-PL"/>
        </w:rPr>
        <w:t xml:space="preserve">Pan/Pani </w:t>
      </w:r>
      <w:r w:rsidR="002D28B5" w:rsidRPr="00052798">
        <w:rPr>
          <w:b w:val="0"/>
          <w:sz w:val="24"/>
        </w:rPr>
        <w:t>wybiera miejsce odby</w:t>
      </w:r>
      <w:r w:rsidR="00AE0DB4" w:rsidRPr="00052798">
        <w:rPr>
          <w:b w:val="0"/>
          <w:sz w:val="24"/>
        </w:rPr>
        <w:t>wania</w:t>
      </w:r>
      <w:r w:rsidR="002D28B5" w:rsidRPr="00052798">
        <w:rPr>
          <w:b w:val="0"/>
          <w:sz w:val="24"/>
        </w:rPr>
        <w:t xml:space="preserve"> praktyki</w:t>
      </w:r>
      <w:r w:rsidR="00B656C3" w:rsidRPr="00052798">
        <w:rPr>
          <w:b w:val="0"/>
          <w:sz w:val="24"/>
          <w:lang w:val="pl-PL"/>
        </w:rPr>
        <w:t xml:space="preserve"> (przedszkole, szkoła podstawowa, szkoła językowa dla dzieci)</w:t>
      </w:r>
      <w:r w:rsidR="002D28B5" w:rsidRPr="00052798">
        <w:rPr>
          <w:b w:val="0"/>
          <w:sz w:val="24"/>
        </w:rPr>
        <w:t xml:space="preserve">. </w:t>
      </w:r>
    </w:p>
    <w:p w:rsidR="002428CF" w:rsidRPr="00052798" w:rsidRDefault="002428CF" w:rsidP="00082B4C">
      <w:pPr>
        <w:pStyle w:val="Akapitzlist"/>
        <w:spacing w:after="240" w:line="276" w:lineRule="auto"/>
        <w:ind w:left="0" w:firstLine="708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Po otrzymaniu zgody na odby</w:t>
      </w:r>
      <w:r w:rsidR="00AE0DB4" w:rsidRPr="00052798">
        <w:rPr>
          <w:sz w:val="24"/>
          <w:szCs w:val="24"/>
          <w:lang w:val="pl-PL"/>
        </w:rPr>
        <w:t>wanie</w:t>
      </w:r>
      <w:r w:rsidRPr="00052798">
        <w:rPr>
          <w:sz w:val="24"/>
          <w:szCs w:val="24"/>
          <w:lang w:val="pl-PL"/>
        </w:rPr>
        <w:t xml:space="preserve"> praktyki w danej placówce</w:t>
      </w:r>
      <w:r w:rsidRPr="00052798">
        <w:rPr>
          <w:b/>
          <w:sz w:val="24"/>
          <w:szCs w:val="24"/>
          <w:lang w:val="pl-PL"/>
        </w:rPr>
        <w:t xml:space="preserve"> </w:t>
      </w:r>
      <w:r w:rsidR="00A26FF6" w:rsidRPr="00052798">
        <w:rPr>
          <w:sz w:val="24"/>
          <w:szCs w:val="24"/>
          <w:lang w:val="pl-PL"/>
        </w:rPr>
        <w:t>Pan/Pani</w:t>
      </w:r>
      <w:r w:rsidRPr="00052798">
        <w:rPr>
          <w:sz w:val="24"/>
          <w:szCs w:val="24"/>
          <w:lang w:val="pl-PL"/>
        </w:rPr>
        <w:t xml:space="preserve"> przedkłada do zatwierdzenia i podpisu kierownikowi praktyk</w:t>
      </w:r>
      <w:r w:rsidR="00550FC5" w:rsidRPr="00052798">
        <w:rPr>
          <w:sz w:val="24"/>
          <w:szCs w:val="24"/>
          <w:lang w:val="pl-PL"/>
        </w:rPr>
        <w:t xml:space="preserve"> (A. Delsipée) </w:t>
      </w:r>
      <w:r w:rsidR="00FC1E8D" w:rsidRPr="00052798">
        <w:rPr>
          <w:sz w:val="24"/>
          <w:szCs w:val="24"/>
          <w:lang w:val="pl-PL"/>
        </w:rPr>
        <w:t xml:space="preserve">następujące dokumenty </w:t>
      </w:r>
      <w:r w:rsidRPr="00052798">
        <w:rPr>
          <w:sz w:val="24"/>
          <w:szCs w:val="24"/>
          <w:lang w:val="pl-PL"/>
        </w:rPr>
        <w:t xml:space="preserve">: </w:t>
      </w:r>
    </w:p>
    <w:p w:rsidR="002428CF" w:rsidRPr="00052798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bCs/>
          <w:sz w:val="24"/>
          <w:szCs w:val="24"/>
          <w:lang w:val="pl-PL"/>
        </w:rPr>
        <w:t>formularz zgłoszeniowy</w:t>
      </w:r>
      <w:r w:rsidRPr="00052798">
        <w:rPr>
          <w:bCs/>
          <w:sz w:val="24"/>
          <w:szCs w:val="24"/>
          <w:lang w:val="pl-PL"/>
        </w:rPr>
        <w:t xml:space="preserve"> (druk : </w:t>
      </w:r>
      <w:r w:rsidRPr="00052798">
        <w:rPr>
          <w:bCs/>
          <w:i/>
          <w:sz w:val="24"/>
          <w:szCs w:val="24"/>
          <w:lang w:val="pl-PL"/>
        </w:rPr>
        <w:t xml:space="preserve">Zgłoszenie praktyki </w:t>
      </w:r>
      <w:r w:rsidR="00A26FF6" w:rsidRPr="00052798">
        <w:rPr>
          <w:bCs/>
          <w:i/>
          <w:sz w:val="24"/>
          <w:szCs w:val="24"/>
          <w:lang w:val="pl-PL"/>
        </w:rPr>
        <w:t>pedagogicznej</w:t>
      </w:r>
      <w:r w:rsidRPr="00052798">
        <w:rPr>
          <w:bCs/>
          <w:i/>
          <w:sz w:val="24"/>
          <w:szCs w:val="24"/>
          <w:lang w:val="pl-PL"/>
        </w:rPr>
        <w:t xml:space="preserve"> </w:t>
      </w:r>
      <w:r w:rsidRPr="00052798">
        <w:rPr>
          <w:bCs/>
          <w:sz w:val="24"/>
          <w:szCs w:val="24"/>
          <w:lang w:val="pl-PL"/>
        </w:rPr>
        <w:t>znajdujący się na stronie Instytutu Filologii Romańskiej),</w:t>
      </w:r>
    </w:p>
    <w:p w:rsidR="002428CF" w:rsidRPr="00052798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sz w:val="24"/>
          <w:szCs w:val="24"/>
          <w:lang w:val="pl-PL"/>
        </w:rPr>
        <w:t>skierowanie  na  praktykę</w:t>
      </w:r>
      <w:r w:rsidRPr="00052798">
        <w:rPr>
          <w:sz w:val="24"/>
          <w:szCs w:val="24"/>
          <w:lang w:val="pl-PL"/>
        </w:rPr>
        <w:t xml:space="preserve"> (druk : </w:t>
      </w:r>
      <w:r w:rsidRPr="00052798">
        <w:rPr>
          <w:i/>
          <w:sz w:val="24"/>
          <w:szCs w:val="24"/>
          <w:lang w:val="pl-PL"/>
        </w:rPr>
        <w:t>Wzór</w:t>
      </w:r>
      <w:r w:rsidRPr="00052798">
        <w:rPr>
          <w:sz w:val="24"/>
          <w:szCs w:val="24"/>
          <w:lang w:val="pl-PL"/>
        </w:rPr>
        <w:t xml:space="preserve"> s</w:t>
      </w:r>
      <w:r w:rsidRPr="00052798">
        <w:rPr>
          <w:i/>
          <w:sz w:val="24"/>
          <w:szCs w:val="24"/>
          <w:lang w:val="pl-PL"/>
        </w:rPr>
        <w:t>kierowania na praktykę</w:t>
      </w:r>
      <w:r w:rsidRPr="00052798">
        <w:rPr>
          <w:sz w:val="24"/>
          <w:szCs w:val="24"/>
          <w:lang w:val="pl-PL"/>
        </w:rPr>
        <w:t>),</w:t>
      </w:r>
    </w:p>
    <w:p w:rsidR="00DB53A2" w:rsidRPr="00052798" w:rsidRDefault="002428CF" w:rsidP="00DB53A2">
      <w:pPr>
        <w:pStyle w:val="Akapitzlist"/>
        <w:numPr>
          <w:ilvl w:val="0"/>
          <w:numId w:val="10"/>
        </w:numPr>
        <w:spacing w:after="240" w:line="276" w:lineRule="auto"/>
        <w:rPr>
          <w:b/>
          <w:lang w:val="pl-PL"/>
        </w:rPr>
      </w:pPr>
      <w:r w:rsidRPr="00052798">
        <w:rPr>
          <w:b/>
          <w:sz w:val="24"/>
          <w:szCs w:val="24"/>
          <w:lang w:val="pl-PL"/>
        </w:rPr>
        <w:t>porozumienie  o  przeprowadzeniu  studenckich  praktyk  </w:t>
      </w:r>
      <w:r w:rsidR="00A26FF6" w:rsidRPr="00052798">
        <w:rPr>
          <w:b/>
          <w:sz w:val="24"/>
          <w:szCs w:val="24"/>
          <w:lang w:val="pl-PL"/>
        </w:rPr>
        <w:t>obowiązkowych przygotowujących do wykonywania zawodu nauczyciela</w:t>
      </w:r>
      <w:r w:rsidRPr="00052798">
        <w:rPr>
          <w:sz w:val="24"/>
          <w:szCs w:val="24"/>
          <w:lang w:val="pl-PL"/>
        </w:rPr>
        <w:t xml:space="preserve"> (w dwóch egzemplarzach) (druk : </w:t>
      </w:r>
      <w:r w:rsidRPr="00052798">
        <w:rPr>
          <w:i/>
          <w:sz w:val="24"/>
          <w:szCs w:val="24"/>
          <w:lang w:val="pl-PL"/>
        </w:rPr>
        <w:t>Praktyki obowiązkowe</w:t>
      </w:r>
      <w:r w:rsidR="00A26FF6" w:rsidRPr="00052798">
        <w:rPr>
          <w:i/>
          <w:sz w:val="24"/>
          <w:szCs w:val="24"/>
          <w:lang w:val="pl-PL"/>
        </w:rPr>
        <w:t xml:space="preserve"> przygotowujące do wykonywania zawodu nauczyciela</w:t>
      </w:r>
      <w:r w:rsidRPr="00052798">
        <w:rPr>
          <w:i/>
          <w:sz w:val="24"/>
          <w:szCs w:val="24"/>
          <w:lang w:val="pl-PL"/>
        </w:rPr>
        <w:t xml:space="preserve"> – czas określony</w:t>
      </w:r>
      <w:r w:rsidRPr="00052798">
        <w:rPr>
          <w:rFonts w:cs="Calibri"/>
          <w:sz w:val="24"/>
          <w:szCs w:val="24"/>
          <w:lang w:val="pl-PL" w:eastAsia="pl-PL"/>
        </w:rPr>
        <w:t>),</w:t>
      </w:r>
    </w:p>
    <w:p w:rsidR="00DB53A2" w:rsidRPr="00052798" w:rsidRDefault="002428CF" w:rsidP="00DB53A2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  <w:lang w:val="pl-PL"/>
        </w:rPr>
      </w:pPr>
      <w:r w:rsidRPr="00052798">
        <w:rPr>
          <w:rFonts w:cs="Calibri"/>
          <w:b/>
          <w:sz w:val="24"/>
          <w:szCs w:val="24"/>
          <w:lang w:val="pl-PL" w:eastAsia="pl-PL"/>
        </w:rPr>
        <w:t>formularz ubezpieczenia</w:t>
      </w:r>
      <w:r w:rsidRPr="00052798">
        <w:rPr>
          <w:rFonts w:cs="Calibri"/>
          <w:sz w:val="24"/>
          <w:szCs w:val="24"/>
          <w:lang w:val="pl-PL" w:eastAsia="pl-PL"/>
        </w:rPr>
        <w:t xml:space="preserve"> (druk : </w:t>
      </w:r>
      <w:r w:rsidRPr="00052798">
        <w:rPr>
          <w:rFonts w:cs="Calibri"/>
          <w:i/>
          <w:sz w:val="24"/>
          <w:szCs w:val="24"/>
          <w:lang w:val="pl-PL" w:eastAsia="pl-PL"/>
        </w:rPr>
        <w:t>Formularz ubezpieczenia</w:t>
      </w:r>
      <w:r w:rsidRPr="00052798">
        <w:rPr>
          <w:rFonts w:cs="Calibri"/>
          <w:sz w:val="24"/>
          <w:szCs w:val="24"/>
          <w:lang w:val="pl-PL" w:eastAsia="pl-PL"/>
        </w:rPr>
        <w:t>)</w:t>
      </w:r>
      <w:r w:rsidR="00DB53A2" w:rsidRPr="00052798">
        <w:rPr>
          <w:rFonts w:cs="Calibri"/>
          <w:sz w:val="24"/>
          <w:szCs w:val="24"/>
          <w:lang w:val="pl-PL" w:eastAsia="pl-PL"/>
        </w:rPr>
        <w:t>,</w:t>
      </w:r>
    </w:p>
    <w:p w:rsidR="002208CE" w:rsidRDefault="002208CE" w:rsidP="00FD30AF">
      <w:pPr>
        <w:jc w:val="both"/>
        <w:rPr>
          <w:sz w:val="24"/>
          <w:lang w:val="pl-PL"/>
        </w:rPr>
      </w:pPr>
      <w:bookmarkStart w:id="2" w:name="_Hlk511998606"/>
      <w:r w:rsidRPr="00052798">
        <w:rPr>
          <w:sz w:val="24"/>
          <w:szCs w:val="24"/>
          <w:lang w:val="pl-PL"/>
        </w:rPr>
        <w:t xml:space="preserve">UWAGA ! Dokumenty, wypełnione   komputerowo,  należy   przedłożyć   </w:t>
      </w:r>
      <w:r w:rsidRPr="00052798">
        <w:rPr>
          <w:b/>
          <w:sz w:val="24"/>
          <w:szCs w:val="24"/>
          <w:lang w:val="pl-PL"/>
        </w:rPr>
        <w:t>minimum 2  tygodnie przed rozpoczęciem praktyki</w:t>
      </w:r>
      <w:r w:rsidRPr="00052798">
        <w:rPr>
          <w:sz w:val="24"/>
          <w:szCs w:val="24"/>
          <w:lang w:val="pl-PL"/>
        </w:rPr>
        <w:t xml:space="preserve">. Wszystkie  druki  potrzebne  do  przygotowania, </w:t>
      </w:r>
      <w:r>
        <w:rPr>
          <w:sz w:val="24"/>
          <w:szCs w:val="24"/>
          <w:lang w:val="pl-PL"/>
        </w:rPr>
        <w:t>p</w:t>
      </w:r>
      <w:r w:rsidRPr="00052798">
        <w:rPr>
          <w:sz w:val="24"/>
          <w:szCs w:val="24"/>
          <w:lang w:val="pl-PL"/>
        </w:rPr>
        <w:t>rzeprowadzenia i oceny</w:t>
      </w:r>
      <w:r w:rsidR="00DA1FC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praktyk</w:t>
      </w:r>
      <w:r w:rsidRPr="009761C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</w:t>
      </w:r>
      <w:r w:rsidRPr="00052798">
        <w:rPr>
          <w:sz w:val="24"/>
          <w:szCs w:val="24"/>
          <w:lang w:val="pl-PL"/>
        </w:rPr>
        <w:t>tudenckich  dostępne   są   na   stronie   Wydziału   Filologicznego   (wydział filologiczny &gt;studenci&gt;praktyki&gt;dokumenty) oraz na stronie Instytutu Filologii Romańskiej.</w:t>
      </w:r>
      <w:r w:rsidRPr="002208CE">
        <w:rPr>
          <w:sz w:val="24"/>
          <w:lang w:val="pl-PL"/>
        </w:rPr>
        <w:t xml:space="preserve"> </w:t>
      </w:r>
    </w:p>
    <w:p w:rsidR="002208CE" w:rsidRDefault="00EC326A" w:rsidP="002208CE">
      <w:pPr>
        <w:jc w:val="both"/>
        <w:rPr>
          <w:sz w:val="24"/>
          <w:lang w:val="pl-PL"/>
        </w:rPr>
      </w:pPr>
      <w:r>
        <w:rPr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141605</wp:posOffset>
                </wp:positionV>
                <wp:extent cx="6210300" cy="685800"/>
                <wp:effectExtent l="38100" t="38100" r="114300" b="1143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6B30C" id="Prostokąt 1" o:spid="_x0000_s1026" style="position:absolute;margin-left:-5.35pt;margin-top:11.15pt;width:489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VV1AIAAAgGAAAOAAAAZHJzL2Uyb0RvYy54bWysVM1uGjEQvlfqO1i+N7sQQijKEqFEqSpF&#10;CQqpcjZem7XitV17YKH3vlkfrGPvsqA06qEqBzOz8//Nz9X1rtZkK3xQ1hR0cJZTIgy3pTLrgn57&#10;vvs0oSQAMyXT1oiC7kWg17OPH64aNxVDW1ldCk/QiQnTxhW0AnDTLAu8EjULZ9YJg0Jpfc0AWb/O&#10;Ss8a9F7rbJjn46yxvnTechECfr1thXSW/EspODxKGQQQXVDMDdLr07uKbza7YtO1Z65SvEuD/UMW&#10;NVMGg/aubhkwsvHqD1e14t4GK+GM2zqzUiouUg1YzSB/U82yYk6kWhCc4HqYwv9zyx+2C09Uib2j&#10;xLAaW7TABMG+/voJZBDxaVyYotrSLXzHBSRjsTvp6/iPZZBdwnTfYyp2QDh+HA8H+XmO0HOUjScX&#10;E6TRTXa0dj7AF2FrEomCeuxZgpJt7wO0qgeVGEyb+AarVXmntE5MnBZxoz3ZMuwz7FLeGOJEC7nW&#10;UqSpQNcp8w0Iv6zKhqz0xj8xxOEijymSUsVkzieDlsGRGV7m8UcJ02ucddCUeAsvCqrUp1h5dBlz&#10;7VNZacZf22q0q1ib3yi5OVaG2gkQe0gmcSd5ZrEFLeiJgr0WMZQ2T0Ji8xDmYQqS1uYIBONcGBh3&#10;eCftaCYRtt5w8J6hhgOCnW40axPqDdtq/xqxt0hRrYHeuFbG+vcil6995FYfsTipOZIrW+5xZhH7&#10;NHLB8TuFmN+zAAvmcXuxRXiR4BEfqW1TUNtRlFTW/3jve9THpUIpJQ1eg4KG7xvmBSX6q8F1+zwY&#10;jdAtJGZ0cTlExp9KVqcSs6lvLA4irhRml8ioD/pASm/rFzxc8xgVRcxwjF1QDv7A3EB7pfD0cTGf&#10;JzU8GY7BvVk6Hp1HVOO0Pe9emHfd+gAu3oM9XA42fbNFrW60NHa+AStVWrEjrh3eeG7SFHanMd6z&#10;Uz5pHQ/47DcAAAD//wMAUEsDBBQABgAIAAAAIQBbjslk4AAAAAoBAAAPAAAAZHJzL2Rvd25yZXYu&#10;eG1sTI/BTsMwDIbvSLxDZCQuaEvWig1K0wmQygUNaRtwzhrTljVOabKtvD3mBDdb/vT7+/Pl6Dpx&#10;xCG0njTMpgoEUuVtS7WG1205uQERoiFrOk+o4RsDLIvzs9xk1p9ojcdNrAWHUMiMhibGPpMyVA06&#10;E6a+R+Lbhx+cibwOtbSDOXG462Si1Fw60xJ/aEyPjw1W+83Babh+svjgv/bvV2MfXp6bT/tWliut&#10;Ly/G+zsQEcf4B8OvPqtDwU47fyAbRKdhMlMLRjUkSQqCgdv5gocdk6lKQRa5/F+h+AEAAP//AwBQ&#10;SwECLQAUAAYACAAAACEAtoM4kv4AAADhAQAAEwAAAAAAAAAAAAAAAAAAAAAAW0NvbnRlbnRfVHlw&#10;ZXNdLnhtbFBLAQItABQABgAIAAAAIQA4/SH/1gAAAJQBAAALAAAAAAAAAAAAAAAAAC8BAABfcmVs&#10;cy8ucmVsc1BLAQItABQABgAIAAAAIQANlIVV1AIAAAgGAAAOAAAAAAAAAAAAAAAAAC4CAABkcnMv&#10;ZTJvRG9jLnhtbFBLAQItABQABgAIAAAAIQBbjslk4AAAAAoBAAAPAAAAAAAAAAAAAAAAAC4FAABk&#10;cnMvZG93bnJldi54bWxQSwUGAAAAAAQABADzAAAAOwYAAAAA&#10;" fillcolor="white [3201]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:rsidR="002208CE" w:rsidRDefault="002208CE" w:rsidP="002208CE">
      <w:pPr>
        <w:jc w:val="both"/>
        <w:rPr>
          <w:sz w:val="24"/>
          <w:lang w:val="pl-PL"/>
        </w:rPr>
      </w:pPr>
      <w:r w:rsidRPr="00052798">
        <w:rPr>
          <w:sz w:val="24"/>
          <w:lang w:val="pl-PL"/>
        </w:rPr>
        <w:t xml:space="preserve">UWAGA ! Obowiązuje absolutny </w:t>
      </w:r>
      <w:r w:rsidRPr="00052798">
        <w:rPr>
          <w:b/>
          <w:sz w:val="24"/>
          <w:lang w:val="pl-PL"/>
        </w:rPr>
        <w:t>zakaz rozpoczynania praktyki bez wiedzy kierownika</w:t>
      </w:r>
      <w:r w:rsidRPr="00052798">
        <w:rPr>
          <w:sz w:val="24"/>
          <w:lang w:val="pl-PL"/>
        </w:rPr>
        <w:t xml:space="preserve"> praktyk (Anne </w:t>
      </w:r>
      <w:proofErr w:type="spellStart"/>
      <w:r w:rsidRPr="00052798">
        <w:rPr>
          <w:sz w:val="24"/>
          <w:lang w:val="pl-PL"/>
        </w:rPr>
        <w:t>Delsipée</w:t>
      </w:r>
      <w:proofErr w:type="spellEnd"/>
      <w:r w:rsidRPr="00052798">
        <w:rPr>
          <w:sz w:val="24"/>
          <w:lang w:val="pl-PL"/>
        </w:rPr>
        <w:t xml:space="preserve">) oraz przed załatwieniem wszystkich formalności! Należy </w:t>
      </w:r>
      <w:r w:rsidRPr="00052798">
        <w:rPr>
          <w:b/>
          <w:sz w:val="24"/>
          <w:lang w:val="pl-PL"/>
        </w:rPr>
        <w:t>obowiązkowo</w:t>
      </w:r>
      <w:r w:rsidRPr="00052798">
        <w:rPr>
          <w:sz w:val="24"/>
          <w:lang w:val="pl-PL"/>
        </w:rPr>
        <w:t xml:space="preserve"> i natychmiastowo zgłaszać kierownikowi praktyk wszelkie zmiany (np. nauczyciela, szkoły). </w:t>
      </w:r>
    </w:p>
    <w:bookmarkEnd w:id="2"/>
    <w:p w:rsidR="00FD6903" w:rsidRPr="00052798" w:rsidRDefault="00FD6903" w:rsidP="00082B4C">
      <w:pPr>
        <w:pStyle w:val="Tytu"/>
        <w:spacing w:line="276" w:lineRule="auto"/>
        <w:jc w:val="left"/>
        <w:rPr>
          <w:sz w:val="24"/>
        </w:rPr>
      </w:pPr>
      <w:r w:rsidRPr="00052798">
        <w:rPr>
          <w:sz w:val="24"/>
        </w:rPr>
        <w:lastRenderedPageBreak/>
        <w:t>Etap 2:</w:t>
      </w:r>
    </w:p>
    <w:p w:rsidR="00FD6903" w:rsidRPr="00052798" w:rsidRDefault="00550FC5" w:rsidP="00082B4C">
      <w:pPr>
        <w:pStyle w:val="Tytu"/>
        <w:spacing w:line="276" w:lineRule="auto"/>
        <w:ind w:firstLine="708"/>
        <w:jc w:val="left"/>
        <w:rPr>
          <w:b w:val="0"/>
          <w:sz w:val="24"/>
        </w:rPr>
      </w:pPr>
      <w:r w:rsidRPr="00052798">
        <w:rPr>
          <w:b w:val="0"/>
          <w:sz w:val="24"/>
        </w:rPr>
        <w:t>Kierownik praktyk przekazuje</w:t>
      </w:r>
      <w:r w:rsidR="00FD6903" w:rsidRPr="00052798">
        <w:rPr>
          <w:b w:val="0"/>
          <w:sz w:val="24"/>
        </w:rPr>
        <w:t xml:space="preserve"> </w:t>
      </w:r>
      <w:r w:rsidRPr="00052798">
        <w:rPr>
          <w:b w:val="0"/>
          <w:sz w:val="24"/>
        </w:rPr>
        <w:t>dokumenty</w:t>
      </w:r>
      <w:r w:rsidR="00FD6903" w:rsidRPr="00052798">
        <w:rPr>
          <w:b w:val="0"/>
          <w:sz w:val="24"/>
        </w:rPr>
        <w:t xml:space="preserve"> do podpisu </w:t>
      </w:r>
      <w:r w:rsidR="00AE0DB4" w:rsidRPr="00052798">
        <w:rPr>
          <w:b w:val="0"/>
          <w:sz w:val="24"/>
        </w:rPr>
        <w:t xml:space="preserve">do </w:t>
      </w:r>
      <w:r w:rsidR="00FD6903" w:rsidRPr="00052798">
        <w:rPr>
          <w:b w:val="0"/>
          <w:sz w:val="24"/>
        </w:rPr>
        <w:t xml:space="preserve">dziekanatu. </w:t>
      </w:r>
      <w:r w:rsidRPr="00052798">
        <w:rPr>
          <w:b w:val="0"/>
          <w:sz w:val="24"/>
        </w:rPr>
        <w:t>Dwa d</w:t>
      </w:r>
      <w:r w:rsidR="00FD6903" w:rsidRPr="00052798">
        <w:rPr>
          <w:b w:val="0"/>
          <w:sz w:val="24"/>
        </w:rPr>
        <w:t xml:space="preserve">okumenty  powinny </w:t>
      </w:r>
      <w:r w:rsidRPr="00052798">
        <w:rPr>
          <w:b w:val="0"/>
          <w:sz w:val="24"/>
        </w:rPr>
        <w:t xml:space="preserve">z powrotem </w:t>
      </w:r>
      <w:r w:rsidR="00FD6903" w:rsidRPr="00052798">
        <w:rPr>
          <w:b w:val="0"/>
          <w:sz w:val="24"/>
        </w:rPr>
        <w:t xml:space="preserve">dotrzeć </w:t>
      </w:r>
      <w:r w:rsidR="00AE0DB4" w:rsidRPr="00052798">
        <w:rPr>
          <w:b w:val="0"/>
          <w:sz w:val="24"/>
        </w:rPr>
        <w:t xml:space="preserve">do Pani/Pana </w:t>
      </w:r>
      <w:r w:rsidR="00FD6903" w:rsidRPr="00052798">
        <w:rPr>
          <w:b w:val="0"/>
          <w:sz w:val="24"/>
        </w:rPr>
        <w:t>przed rozpoczęciem praktyki, tak, aby rozpoczynając</w:t>
      </w:r>
      <w:r w:rsidR="003D3F60" w:rsidRPr="00052798">
        <w:rPr>
          <w:b w:val="0"/>
          <w:sz w:val="24"/>
        </w:rPr>
        <w:t xml:space="preserve"> ją</w:t>
      </w:r>
      <w:r w:rsidR="00AE0DB4" w:rsidRPr="00052798">
        <w:rPr>
          <w:b w:val="0"/>
          <w:sz w:val="24"/>
        </w:rPr>
        <w:t>,</w:t>
      </w:r>
      <w:r w:rsidR="003D3F60" w:rsidRPr="00052798">
        <w:rPr>
          <w:b w:val="0"/>
          <w:sz w:val="24"/>
        </w:rPr>
        <w:t xml:space="preserve"> można było przedstawić je dyrektorowi</w:t>
      </w:r>
      <w:r w:rsidR="00FD6903" w:rsidRPr="00052798">
        <w:rPr>
          <w:b w:val="0"/>
          <w:sz w:val="24"/>
        </w:rPr>
        <w:t xml:space="preserve">. Są to: </w:t>
      </w:r>
    </w:p>
    <w:p w:rsidR="00550FC5" w:rsidRPr="00052798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b w:val="0"/>
          <w:sz w:val="24"/>
        </w:rPr>
      </w:pPr>
      <w:r w:rsidRPr="00052798">
        <w:rPr>
          <w:sz w:val="24"/>
        </w:rPr>
        <w:t xml:space="preserve">skierowanie na praktykę </w:t>
      </w:r>
    </w:p>
    <w:p w:rsidR="00FD6903" w:rsidRPr="00052798" w:rsidRDefault="00FD6903" w:rsidP="00082B4C">
      <w:pPr>
        <w:pStyle w:val="Tytu"/>
        <w:spacing w:line="276" w:lineRule="auto"/>
        <w:jc w:val="left"/>
        <w:rPr>
          <w:b w:val="0"/>
          <w:sz w:val="24"/>
        </w:rPr>
      </w:pPr>
      <w:r w:rsidRPr="00052798">
        <w:rPr>
          <w:b w:val="0"/>
          <w:sz w:val="24"/>
        </w:rPr>
        <w:t xml:space="preserve">Należy </w:t>
      </w:r>
      <w:r w:rsidR="00AE0DB4" w:rsidRPr="00052798">
        <w:rPr>
          <w:b w:val="0"/>
          <w:sz w:val="24"/>
        </w:rPr>
        <w:t xml:space="preserve">je </w:t>
      </w:r>
      <w:r w:rsidR="003D3F60" w:rsidRPr="00052798">
        <w:rPr>
          <w:b w:val="0"/>
          <w:sz w:val="24"/>
        </w:rPr>
        <w:t>przekazać</w:t>
      </w:r>
      <w:r w:rsidR="00550FC5" w:rsidRPr="00052798">
        <w:rPr>
          <w:b w:val="0"/>
          <w:sz w:val="24"/>
        </w:rPr>
        <w:t xml:space="preserve"> </w:t>
      </w:r>
      <w:r w:rsidR="003D3F60" w:rsidRPr="00052798">
        <w:rPr>
          <w:b w:val="0"/>
          <w:sz w:val="24"/>
        </w:rPr>
        <w:t>dyrektorowi instytucji</w:t>
      </w:r>
      <w:r w:rsidRPr="00052798">
        <w:rPr>
          <w:b w:val="0"/>
          <w:sz w:val="24"/>
        </w:rPr>
        <w:t xml:space="preserve">, </w:t>
      </w:r>
      <w:r w:rsidR="00AE0DB4" w:rsidRPr="00052798">
        <w:rPr>
          <w:b w:val="0"/>
          <w:sz w:val="24"/>
        </w:rPr>
        <w:t xml:space="preserve">w </w:t>
      </w:r>
      <w:r w:rsidRPr="00052798">
        <w:rPr>
          <w:b w:val="0"/>
          <w:sz w:val="24"/>
        </w:rPr>
        <w:t>które</w:t>
      </w:r>
      <w:r w:rsidR="00AE0DB4" w:rsidRPr="00052798">
        <w:rPr>
          <w:b w:val="0"/>
          <w:sz w:val="24"/>
        </w:rPr>
        <w:t>j</w:t>
      </w:r>
      <w:r w:rsidRPr="00052798">
        <w:rPr>
          <w:b w:val="0"/>
          <w:sz w:val="24"/>
        </w:rPr>
        <w:t xml:space="preserve"> będ</w:t>
      </w:r>
      <w:r w:rsidR="00AE0DB4" w:rsidRPr="00052798">
        <w:rPr>
          <w:b w:val="0"/>
          <w:sz w:val="24"/>
        </w:rPr>
        <w:t>zie</w:t>
      </w:r>
      <w:r w:rsidRPr="00052798">
        <w:rPr>
          <w:b w:val="0"/>
          <w:sz w:val="24"/>
        </w:rPr>
        <w:t xml:space="preserve"> </w:t>
      </w:r>
      <w:r w:rsidR="00AE0DB4" w:rsidRPr="00052798">
        <w:rPr>
          <w:b w:val="0"/>
          <w:sz w:val="24"/>
        </w:rPr>
        <w:t xml:space="preserve">Pani/Pan </w:t>
      </w:r>
      <w:r w:rsidRPr="00052798">
        <w:rPr>
          <w:b w:val="0"/>
          <w:sz w:val="24"/>
        </w:rPr>
        <w:t>odbywać praktykę.</w:t>
      </w:r>
    </w:p>
    <w:p w:rsidR="00550FC5" w:rsidRPr="00052798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i/>
          <w:sz w:val="24"/>
        </w:rPr>
      </w:pPr>
      <w:r w:rsidRPr="00052798">
        <w:rPr>
          <w:sz w:val="24"/>
        </w:rPr>
        <w:t xml:space="preserve">porozumienie o prowadzeniu </w:t>
      </w:r>
      <w:r w:rsidR="00550FC5" w:rsidRPr="00052798">
        <w:rPr>
          <w:sz w:val="24"/>
          <w:szCs w:val="24"/>
        </w:rPr>
        <w:t>studenckich  praktyk  </w:t>
      </w:r>
      <w:r w:rsidR="002829A6" w:rsidRPr="00052798">
        <w:rPr>
          <w:sz w:val="24"/>
          <w:szCs w:val="24"/>
          <w:lang w:val="pl-PL"/>
        </w:rPr>
        <w:t>obowiązkowych przygotowujących do wykonywania zawodu nauczyciela</w:t>
      </w:r>
    </w:p>
    <w:p w:rsidR="00813378" w:rsidRPr="00052798" w:rsidRDefault="00FD6903" w:rsidP="00082B4C">
      <w:pPr>
        <w:pStyle w:val="Tytu"/>
        <w:spacing w:line="276" w:lineRule="auto"/>
        <w:jc w:val="left"/>
        <w:rPr>
          <w:b w:val="0"/>
          <w:sz w:val="24"/>
        </w:rPr>
      </w:pPr>
      <w:r w:rsidRPr="00052798">
        <w:rPr>
          <w:b w:val="0"/>
          <w:sz w:val="24"/>
        </w:rPr>
        <w:t>Obydwa egzemplarze należy przedstawić do podpisu dyrektorowi placówki, w której odbywa się praktyka. Jed</w:t>
      </w:r>
      <w:r w:rsidR="003D3F60" w:rsidRPr="00052798">
        <w:rPr>
          <w:b w:val="0"/>
          <w:sz w:val="24"/>
        </w:rPr>
        <w:t xml:space="preserve">en egzemplarz pozostaje w </w:t>
      </w:r>
      <w:r w:rsidR="002829A6" w:rsidRPr="00052798">
        <w:rPr>
          <w:b w:val="0"/>
          <w:sz w:val="24"/>
          <w:lang w:val="pl-PL"/>
        </w:rPr>
        <w:t>szkol</w:t>
      </w:r>
      <w:r w:rsidR="003D3F60" w:rsidRPr="00052798">
        <w:rPr>
          <w:b w:val="0"/>
          <w:sz w:val="24"/>
        </w:rPr>
        <w:t>e</w:t>
      </w:r>
      <w:r w:rsidRPr="00052798">
        <w:rPr>
          <w:b w:val="0"/>
          <w:sz w:val="24"/>
        </w:rPr>
        <w:t xml:space="preserve">, drugi </w:t>
      </w:r>
      <w:r w:rsidR="00813378" w:rsidRPr="00052798">
        <w:rPr>
          <w:b w:val="0"/>
          <w:color w:val="000000"/>
          <w:sz w:val="24"/>
          <w:szCs w:val="24"/>
        </w:rPr>
        <w:t>egzemplarz</w:t>
      </w:r>
      <w:r w:rsidR="00AE0DB4" w:rsidRPr="00052798">
        <w:rPr>
          <w:b w:val="0"/>
          <w:color w:val="000000"/>
          <w:sz w:val="24"/>
          <w:szCs w:val="24"/>
        </w:rPr>
        <w:t>,</w:t>
      </w:r>
      <w:r w:rsidR="00813378" w:rsidRPr="00052798">
        <w:rPr>
          <w:b w:val="0"/>
          <w:color w:val="000000"/>
          <w:sz w:val="24"/>
          <w:szCs w:val="24"/>
        </w:rPr>
        <w:t xml:space="preserve"> podpisany</w:t>
      </w:r>
      <w:r w:rsidR="00813378" w:rsidRPr="00052798">
        <w:rPr>
          <w:b w:val="0"/>
          <w:color w:val="000000"/>
          <w:sz w:val="24"/>
          <w:szCs w:val="24"/>
        </w:rPr>
        <w:br/>
        <w:t>przez</w:t>
      </w:r>
      <w:r w:rsidR="002829A6" w:rsidRPr="00052798">
        <w:rPr>
          <w:b w:val="0"/>
          <w:color w:val="000000"/>
          <w:sz w:val="24"/>
          <w:szCs w:val="24"/>
          <w:lang w:val="pl-PL"/>
        </w:rPr>
        <w:t xml:space="preserve"> dyrektora</w:t>
      </w:r>
      <w:r w:rsidR="00AE0DB4" w:rsidRPr="00052798">
        <w:rPr>
          <w:b w:val="0"/>
          <w:color w:val="000000"/>
          <w:sz w:val="24"/>
          <w:szCs w:val="24"/>
        </w:rPr>
        <w:t>,</w:t>
      </w:r>
      <w:r w:rsidR="00813378" w:rsidRPr="00052798">
        <w:rPr>
          <w:b w:val="0"/>
          <w:sz w:val="24"/>
        </w:rPr>
        <w:t xml:space="preserve"> </w:t>
      </w:r>
      <w:r w:rsidRPr="00052798">
        <w:rPr>
          <w:b w:val="0"/>
          <w:sz w:val="24"/>
        </w:rPr>
        <w:t>przekazuj</w:t>
      </w:r>
      <w:r w:rsidR="002829A6" w:rsidRPr="00052798">
        <w:rPr>
          <w:b w:val="0"/>
          <w:sz w:val="24"/>
          <w:lang w:val="pl-PL"/>
        </w:rPr>
        <w:t>e Pani/Pan</w:t>
      </w:r>
      <w:r w:rsidRPr="00052798">
        <w:rPr>
          <w:b w:val="0"/>
          <w:sz w:val="24"/>
        </w:rPr>
        <w:t xml:space="preserve"> </w:t>
      </w:r>
      <w:r w:rsidR="00550FC5" w:rsidRPr="00052798">
        <w:rPr>
          <w:b w:val="0"/>
          <w:sz w:val="24"/>
        </w:rPr>
        <w:t xml:space="preserve">kierownikowi praktyk </w:t>
      </w:r>
      <w:r w:rsidR="00813378" w:rsidRPr="00052798">
        <w:rPr>
          <w:b w:val="0"/>
          <w:color w:val="000000"/>
          <w:sz w:val="24"/>
          <w:szCs w:val="24"/>
          <w:u w:val="single"/>
        </w:rPr>
        <w:t>natychmiast</w:t>
      </w:r>
      <w:r w:rsidR="00813378" w:rsidRPr="00052798">
        <w:rPr>
          <w:b w:val="0"/>
          <w:color w:val="000000"/>
          <w:sz w:val="24"/>
          <w:szCs w:val="24"/>
        </w:rPr>
        <w:t xml:space="preserve"> po uzyskaniu podpisów. </w:t>
      </w:r>
      <w:r w:rsidR="00813378" w:rsidRPr="00052798">
        <w:rPr>
          <w:color w:val="000000"/>
          <w:sz w:val="24"/>
          <w:szCs w:val="24"/>
        </w:rPr>
        <w:t>Brak podpisanego porozumienia będzie traktowany jako rezygnacja</w:t>
      </w:r>
      <w:r w:rsidR="00550FC5" w:rsidRPr="00052798">
        <w:rPr>
          <w:color w:val="000000"/>
          <w:sz w:val="24"/>
          <w:szCs w:val="24"/>
        </w:rPr>
        <w:t xml:space="preserve"> </w:t>
      </w:r>
      <w:r w:rsidR="00813378" w:rsidRPr="00052798">
        <w:rPr>
          <w:color w:val="000000"/>
          <w:sz w:val="24"/>
          <w:szCs w:val="24"/>
        </w:rPr>
        <w:t>z praktyki.</w:t>
      </w:r>
      <w:r w:rsidR="00813378" w:rsidRPr="00052798">
        <w:rPr>
          <w:b w:val="0"/>
          <w:color w:val="000000"/>
          <w:sz w:val="24"/>
          <w:szCs w:val="24"/>
        </w:rPr>
        <w:br/>
      </w:r>
      <w:r w:rsidR="006C53C5" w:rsidRPr="00052798">
        <w:rPr>
          <w:b w:val="0"/>
          <w:i/>
          <w:sz w:val="24"/>
          <w:szCs w:val="24"/>
        </w:rPr>
        <w:t xml:space="preserve"> </w:t>
      </w:r>
      <w:r w:rsidR="00813378" w:rsidRPr="00052798">
        <w:rPr>
          <w:b w:val="0"/>
          <w:i/>
          <w:sz w:val="24"/>
          <w:szCs w:val="24"/>
        </w:rPr>
        <w:tab/>
      </w:r>
    </w:p>
    <w:p w:rsidR="00FD6903" w:rsidRPr="00052798" w:rsidRDefault="002B7DB9" w:rsidP="00082B4C">
      <w:pPr>
        <w:pStyle w:val="Tytu"/>
        <w:spacing w:line="276" w:lineRule="auto"/>
        <w:jc w:val="left"/>
        <w:rPr>
          <w:sz w:val="24"/>
        </w:rPr>
      </w:pPr>
      <w:r w:rsidRPr="00052798">
        <w:rPr>
          <w:sz w:val="24"/>
        </w:rPr>
        <w:t>Etap</w:t>
      </w:r>
      <w:r w:rsidR="00FD6903" w:rsidRPr="00052798">
        <w:rPr>
          <w:sz w:val="24"/>
        </w:rPr>
        <w:t xml:space="preserve"> 3</w:t>
      </w:r>
      <w:r w:rsidRPr="00052798">
        <w:rPr>
          <w:sz w:val="24"/>
        </w:rPr>
        <w:t>:</w:t>
      </w:r>
    </w:p>
    <w:p w:rsidR="001D5245" w:rsidRPr="00052798" w:rsidRDefault="002829A6" w:rsidP="00080E12">
      <w:pPr>
        <w:spacing w:line="276" w:lineRule="auto"/>
        <w:ind w:firstLine="426"/>
        <w:jc w:val="both"/>
        <w:rPr>
          <w:sz w:val="24"/>
          <w:szCs w:val="24"/>
          <w:lang w:val="pl-PL"/>
        </w:rPr>
      </w:pPr>
      <w:r w:rsidRPr="00052798">
        <w:rPr>
          <w:sz w:val="24"/>
          <w:lang w:val="pl-PL"/>
        </w:rPr>
        <w:t xml:space="preserve">Pan/Pani </w:t>
      </w:r>
      <w:r w:rsidR="00FD6903" w:rsidRPr="00052798">
        <w:rPr>
          <w:sz w:val="24"/>
          <w:lang w:val="pl-PL"/>
        </w:rPr>
        <w:t>odbywa praktykę i rozlicza się z niej po jej zakończeniu</w:t>
      </w:r>
      <w:r w:rsidR="00211AAF" w:rsidRPr="00052798">
        <w:rPr>
          <w:sz w:val="24"/>
          <w:lang w:val="pl-PL"/>
        </w:rPr>
        <w:t>.</w:t>
      </w:r>
      <w:r w:rsidR="00211AAF" w:rsidRPr="00052798">
        <w:rPr>
          <w:b/>
          <w:sz w:val="24"/>
          <w:lang w:val="pl-PL"/>
        </w:rPr>
        <w:t xml:space="preserve"> </w:t>
      </w:r>
      <w:r w:rsidR="00080E12" w:rsidRPr="00052798">
        <w:rPr>
          <w:sz w:val="24"/>
          <w:szCs w:val="24"/>
          <w:lang w:val="pl-PL"/>
        </w:rPr>
        <w:t xml:space="preserve">Nauczyciel w szkole opiekujący się praktykantem otrzymuje wynagrodzenie za opiekę, które </w:t>
      </w:r>
      <w:r w:rsidR="00841D9F" w:rsidRPr="00052798">
        <w:rPr>
          <w:sz w:val="24"/>
          <w:szCs w:val="24"/>
          <w:lang w:val="pl-PL"/>
        </w:rPr>
        <w:t>wy</w:t>
      </w:r>
      <w:r w:rsidR="00080E12" w:rsidRPr="00052798">
        <w:rPr>
          <w:sz w:val="24"/>
          <w:szCs w:val="24"/>
          <w:lang w:val="pl-PL"/>
        </w:rPr>
        <w:t>płac</w:t>
      </w:r>
      <w:r w:rsidR="00841D9F" w:rsidRPr="00052798">
        <w:rPr>
          <w:sz w:val="24"/>
          <w:szCs w:val="24"/>
          <w:lang w:val="pl-PL"/>
        </w:rPr>
        <w:t>a</w:t>
      </w:r>
      <w:r w:rsidR="00080E12" w:rsidRPr="00052798">
        <w:rPr>
          <w:sz w:val="24"/>
          <w:szCs w:val="24"/>
          <w:lang w:val="pl-PL"/>
        </w:rPr>
        <w:t xml:space="preserve">ne jest po realizacji praktyki. W tym celu </w:t>
      </w:r>
      <w:r w:rsidR="001D5245" w:rsidRPr="00052798">
        <w:rPr>
          <w:sz w:val="24"/>
          <w:szCs w:val="24"/>
          <w:lang w:val="pl-PL"/>
        </w:rPr>
        <w:t>kierownik praktyk (</w:t>
      </w:r>
      <w:bookmarkStart w:id="3" w:name="_Hlk511929890"/>
      <w:r w:rsidR="001D5245" w:rsidRPr="00052798">
        <w:rPr>
          <w:sz w:val="24"/>
          <w:szCs w:val="24"/>
          <w:lang w:val="pl-PL"/>
        </w:rPr>
        <w:t xml:space="preserve">Anne </w:t>
      </w:r>
      <w:proofErr w:type="spellStart"/>
      <w:r w:rsidR="001D5245" w:rsidRPr="00052798">
        <w:rPr>
          <w:sz w:val="24"/>
          <w:szCs w:val="24"/>
          <w:lang w:val="pl-PL"/>
        </w:rPr>
        <w:t>Delsipée</w:t>
      </w:r>
      <w:bookmarkEnd w:id="3"/>
      <w:proofErr w:type="spellEnd"/>
      <w:r w:rsidR="001D5245" w:rsidRPr="00052798">
        <w:rPr>
          <w:sz w:val="24"/>
          <w:szCs w:val="24"/>
          <w:lang w:val="pl-PL"/>
        </w:rPr>
        <w:t xml:space="preserve">) przygotowuje i przekazuje Pani/Panu następujące dokumenty : </w:t>
      </w:r>
    </w:p>
    <w:p w:rsidR="001D5245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umowa zlecenie,</w:t>
      </w:r>
    </w:p>
    <w:p w:rsidR="001D5245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załącznik nr 1 do umowy zlecenia – oświadczenie dla celów podatkowych i ubezpieczeniowych,</w:t>
      </w:r>
    </w:p>
    <w:p w:rsidR="001D5245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załącznik nr 3 do umowy zlecenia – zaświadczenie. Zaświadczenie podpisuje upoważniony pracownik szkoły, w której zatrudniony jest nauczyciel, czyli w miejscu odbywania praktyki (dyrektor, kadry, płace),</w:t>
      </w:r>
    </w:p>
    <w:p w:rsidR="00654E7E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r</w:t>
      </w:r>
      <w:r w:rsidR="00654E7E" w:rsidRPr="00052798">
        <w:rPr>
          <w:sz w:val="24"/>
          <w:szCs w:val="24"/>
          <w:lang w:val="pl-PL"/>
        </w:rPr>
        <w:t>achunek</w:t>
      </w:r>
      <w:r w:rsidRPr="00052798">
        <w:rPr>
          <w:sz w:val="24"/>
          <w:szCs w:val="24"/>
          <w:lang w:val="pl-PL"/>
        </w:rPr>
        <w:t>,</w:t>
      </w:r>
    </w:p>
    <w:p w:rsidR="00654E7E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e</w:t>
      </w:r>
      <w:r w:rsidR="00654E7E" w:rsidRPr="00052798">
        <w:rPr>
          <w:sz w:val="24"/>
          <w:szCs w:val="24"/>
          <w:lang w:val="pl-PL"/>
        </w:rPr>
        <w:t>widencja czasu pracy</w:t>
      </w:r>
      <w:r w:rsidRPr="00052798">
        <w:rPr>
          <w:sz w:val="24"/>
          <w:szCs w:val="24"/>
          <w:lang w:val="pl-PL"/>
        </w:rPr>
        <w:t>.</w:t>
      </w:r>
    </w:p>
    <w:p w:rsidR="00654E7E" w:rsidRPr="00052798" w:rsidRDefault="00EB5F3C" w:rsidP="00654E7E">
      <w:p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 xml:space="preserve">Pani/Pan </w:t>
      </w:r>
      <w:r w:rsidR="003448D8" w:rsidRPr="00052798">
        <w:rPr>
          <w:sz w:val="24"/>
          <w:szCs w:val="24"/>
          <w:lang w:val="pl-PL"/>
        </w:rPr>
        <w:t xml:space="preserve">przekazuje te dokumenty do podpisania osobom </w:t>
      </w:r>
      <w:r w:rsidR="004B4D76" w:rsidRPr="00052798">
        <w:rPr>
          <w:sz w:val="24"/>
          <w:szCs w:val="24"/>
          <w:lang w:val="pl-PL"/>
        </w:rPr>
        <w:t xml:space="preserve">odpowiedzialnym (nauczyciel, dyrektor, kadry). </w:t>
      </w:r>
      <w:r w:rsidR="00654E7E" w:rsidRPr="00052798">
        <w:rPr>
          <w:sz w:val="24"/>
          <w:szCs w:val="24"/>
          <w:lang w:val="pl-PL"/>
        </w:rPr>
        <w:t xml:space="preserve">Te dokumenty </w:t>
      </w:r>
      <w:r w:rsidR="00654E7E" w:rsidRPr="00052798">
        <w:rPr>
          <w:b/>
          <w:sz w:val="24"/>
          <w:szCs w:val="24"/>
          <w:lang w:val="pl-PL"/>
        </w:rPr>
        <w:t>starannie wypełnione</w:t>
      </w:r>
      <w:r w:rsidR="00654E7E" w:rsidRPr="00052798">
        <w:rPr>
          <w:sz w:val="24"/>
          <w:szCs w:val="24"/>
          <w:lang w:val="pl-PL"/>
        </w:rPr>
        <w:t xml:space="preserve"> </w:t>
      </w:r>
      <w:r w:rsidR="003448D8" w:rsidRPr="00052798">
        <w:rPr>
          <w:sz w:val="24"/>
          <w:szCs w:val="24"/>
          <w:lang w:val="pl-PL"/>
        </w:rPr>
        <w:t xml:space="preserve">i podpisane </w:t>
      </w:r>
      <w:r w:rsidR="00654E7E" w:rsidRPr="00052798">
        <w:rPr>
          <w:sz w:val="24"/>
          <w:szCs w:val="24"/>
          <w:lang w:val="pl-PL"/>
        </w:rPr>
        <w:t>proszę dostarczyć do kierownika praktyk IFR (</w:t>
      </w:r>
      <w:r w:rsidR="004B4D76" w:rsidRPr="00052798">
        <w:rPr>
          <w:sz w:val="24"/>
          <w:szCs w:val="24"/>
          <w:lang w:val="pl-PL"/>
        </w:rPr>
        <w:t xml:space="preserve">Anne </w:t>
      </w:r>
      <w:proofErr w:type="spellStart"/>
      <w:r w:rsidR="004B4D76" w:rsidRPr="00052798">
        <w:rPr>
          <w:sz w:val="24"/>
          <w:szCs w:val="24"/>
          <w:lang w:val="pl-PL"/>
        </w:rPr>
        <w:t>Delsipée</w:t>
      </w:r>
      <w:proofErr w:type="spellEnd"/>
      <w:r w:rsidR="004B4D76" w:rsidRPr="00052798">
        <w:rPr>
          <w:sz w:val="24"/>
          <w:szCs w:val="24"/>
          <w:lang w:val="pl-PL"/>
        </w:rPr>
        <w:t xml:space="preserve"> </w:t>
      </w:r>
      <w:r w:rsidR="00654E7E" w:rsidRPr="00052798">
        <w:rPr>
          <w:sz w:val="24"/>
          <w:szCs w:val="24"/>
          <w:lang w:val="pl-PL"/>
        </w:rPr>
        <w:t xml:space="preserve">– gabinet 251 lub, w razie nieobecności, do sekretariatu Instytutu). Przy wypełnianiu dokumentów proszę kierować się wskazówkami napisanymi ołówkiem na dokumentach. </w:t>
      </w:r>
    </w:p>
    <w:p w:rsidR="00985329" w:rsidRDefault="00985329" w:rsidP="00080E12">
      <w:pPr>
        <w:pStyle w:val="Tytu"/>
        <w:spacing w:line="276" w:lineRule="auto"/>
        <w:jc w:val="left"/>
        <w:rPr>
          <w:rFonts w:ascii="Times New Roman" w:hAnsi="Times New Roman" w:cs="Calibri"/>
          <w:bCs w:val="0"/>
          <w:kern w:val="0"/>
          <w:sz w:val="24"/>
          <w:szCs w:val="24"/>
          <w:lang w:val="pl-PL" w:eastAsia="pl-PL"/>
        </w:rPr>
      </w:pPr>
    </w:p>
    <w:p w:rsidR="00080E12" w:rsidRPr="00052798" w:rsidRDefault="00080E12" w:rsidP="00080E12">
      <w:pPr>
        <w:pStyle w:val="Tytu"/>
        <w:spacing w:line="276" w:lineRule="auto"/>
        <w:jc w:val="left"/>
        <w:rPr>
          <w:sz w:val="24"/>
          <w:lang w:val="pl-PL"/>
        </w:rPr>
      </w:pPr>
      <w:r w:rsidRPr="00052798">
        <w:rPr>
          <w:b w:val="0"/>
          <w:sz w:val="24"/>
          <w:lang w:val="pl-PL"/>
        </w:rPr>
        <w:t xml:space="preserve"> </w:t>
      </w:r>
      <w:r w:rsidRPr="00052798">
        <w:rPr>
          <w:sz w:val="24"/>
          <w:lang w:val="pl-PL"/>
        </w:rPr>
        <w:t>Etap 4:</w:t>
      </w:r>
    </w:p>
    <w:p w:rsidR="00211AAF" w:rsidRPr="00052798" w:rsidRDefault="00211AAF" w:rsidP="00080E12">
      <w:pPr>
        <w:pStyle w:val="Tytu"/>
        <w:spacing w:line="276" w:lineRule="auto"/>
        <w:ind w:firstLine="426"/>
        <w:jc w:val="left"/>
        <w:rPr>
          <w:b w:val="0"/>
          <w:sz w:val="24"/>
          <w:szCs w:val="24"/>
        </w:rPr>
      </w:pPr>
      <w:r w:rsidRPr="00052798">
        <w:rPr>
          <w:b w:val="0"/>
          <w:sz w:val="24"/>
          <w:szCs w:val="24"/>
        </w:rPr>
        <w:t>Zaliczeni</w:t>
      </w:r>
      <w:r w:rsidR="00AE0DB4" w:rsidRPr="00052798">
        <w:rPr>
          <w:b w:val="0"/>
          <w:sz w:val="24"/>
          <w:szCs w:val="24"/>
        </w:rPr>
        <w:t>a</w:t>
      </w:r>
      <w:r w:rsidRPr="00052798">
        <w:rPr>
          <w:b w:val="0"/>
          <w:sz w:val="24"/>
          <w:szCs w:val="24"/>
        </w:rPr>
        <w:t xml:space="preserve"> praktyk dokonuje kierownik praktyki na podstawie :</w:t>
      </w:r>
    </w:p>
    <w:p w:rsidR="00211AAF" w:rsidRPr="00052798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sz w:val="24"/>
          <w:szCs w:val="24"/>
          <w:lang w:val="pl-PL"/>
        </w:rPr>
        <w:t>pozytywnej opinii z miejsca odbycia praktyki</w:t>
      </w:r>
      <w:r w:rsidRPr="00052798">
        <w:rPr>
          <w:sz w:val="24"/>
          <w:szCs w:val="24"/>
          <w:lang w:val="pl-PL"/>
        </w:rPr>
        <w:t xml:space="preserve"> (druk : </w:t>
      </w:r>
      <w:r w:rsidRPr="00052798">
        <w:rPr>
          <w:i/>
          <w:sz w:val="24"/>
          <w:szCs w:val="24"/>
          <w:lang w:val="pl-PL"/>
        </w:rPr>
        <w:t>Ocena przebiegu praktyki studenckiej</w:t>
      </w:r>
      <w:r w:rsidRPr="00052798">
        <w:rPr>
          <w:sz w:val="24"/>
          <w:szCs w:val="24"/>
          <w:lang w:val="pl-PL"/>
        </w:rPr>
        <w:t xml:space="preserve">), poświadczonej stemplem dyrektora </w:t>
      </w:r>
      <w:r w:rsidR="00403086" w:rsidRPr="00052798">
        <w:rPr>
          <w:sz w:val="24"/>
          <w:szCs w:val="24"/>
          <w:lang w:val="pl-PL"/>
        </w:rPr>
        <w:t xml:space="preserve">szkoły </w:t>
      </w:r>
      <w:r w:rsidRPr="00052798">
        <w:rPr>
          <w:sz w:val="24"/>
          <w:szCs w:val="24"/>
          <w:lang w:val="pl-PL"/>
        </w:rPr>
        <w:t>lub osoby przez niego wyznaczonej,</w:t>
      </w:r>
    </w:p>
    <w:p w:rsidR="00211AAF" w:rsidRPr="00052798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</w:rPr>
      </w:pPr>
      <w:r w:rsidRPr="00052798">
        <w:rPr>
          <w:b/>
          <w:i/>
          <w:sz w:val="24"/>
          <w:szCs w:val="24"/>
        </w:rPr>
        <w:t>Dzienniczka praktyki studenckiej</w:t>
      </w:r>
      <w:r w:rsidRPr="00052798">
        <w:rPr>
          <w:sz w:val="24"/>
          <w:szCs w:val="24"/>
        </w:rPr>
        <w:t xml:space="preserve">, </w:t>
      </w:r>
    </w:p>
    <w:p w:rsidR="00211AAF" w:rsidRPr="00052798" w:rsidRDefault="00403086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sz w:val="24"/>
          <w:szCs w:val="24"/>
          <w:lang w:val="pl-PL"/>
        </w:rPr>
        <w:t xml:space="preserve">zeszytu praktyk / </w:t>
      </w:r>
      <w:r w:rsidR="00211AAF" w:rsidRPr="00052798">
        <w:rPr>
          <w:b/>
          <w:sz w:val="24"/>
          <w:szCs w:val="24"/>
          <w:lang w:val="pl-PL"/>
        </w:rPr>
        <w:t>pisemnego sprawozdania</w:t>
      </w:r>
      <w:r w:rsidR="00211AAF" w:rsidRPr="00052798">
        <w:rPr>
          <w:sz w:val="24"/>
          <w:szCs w:val="24"/>
          <w:lang w:val="pl-PL"/>
        </w:rPr>
        <w:t xml:space="preserve"> studenta-praktykanta opisującego przebieg praktyki (tzn. </w:t>
      </w:r>
      <w:proofErr w:type="spellStart"/>
      <w:r w:rsidR="00211AAF" w:rsidRPr="00052798">
        <w:rPr>
          <w:i/>
          <w:sz w:val="24"/>
          <w:szCs w:val="24"/>
          <w:lang w:val="pl-PL"/>
        </w:rPr>
        <w:t>rapport</w:t>
      </w:r>
      <w:proofErr w:type="spellEnd"/>
      <w:r w:rsidR="00211AAF" w:rsidRPr="00052798">
        <w:rPr>
          <w:i/>
          <w:sz w:val="24"/>
          <w:szCs w:val="24"/>
          <w:lang w:val="pl-PL"/>
        </w:rPr>
        <w:t xml:space="preserve"> de </w:t>
      </w:r>
      <w:proofErr w:type="spellStart"/>
      <w:r w:rsidR="00211AAF" w:rsidRPr="00052798">
        <w:rPr>
          <w:i/>
          <w:sz w:val="24"/>
          <w:szCs w:val="24"/>
          <w:lang w:val="pl-PL"/>
        </w:rPr>
        <w:t>stage</w:t>
      </w:r>
      <w:proofErr w:type="spellEnd"/>
      <w:r w:rsidR="00211AAF" w:rsidRPr="00052798">
        <w:rPr>
          <w:sz w:val="24"/>
          <w:szCs w:val="24"/>
          <w:lang w:val="pl-PL"/>
        </w:rPr>
        <w:t>) według wzoru opracowanego w IFR.</w:t>
      </w:r>
    </w:p>
    <w:p w:rsidR="000B0810" w:rsidRPr="00985329" w:rsidRDefault="000B5BBC" w:rsidP="00985329">
      <w:pPr>
        <w:pStyle w:val="Akapitzlist"/>
        <w:spacing w:after="240" w:line="276" w:lineRule="auto"/>
        <w:ind w:left="0"/>
        <w:rPr>
          <w:sz w:val="24"/>
          <w:szCs w:val="24"/>
          <w:lang w:val="pl-PL"/>
        </w:rPr>
      </w:pPr>
      <w:r w:rsidRPr="00052798">
        <w:rPr>
          <w:sz w:val="26"/>
          <w:szCs w:val="26"/>
          <w:lang w:val="pl-PL"/>
        </w:rPr>
        <w:t xml:space="preserve">UWAGA ! </w:t>
      </w:r>
      <w:r w:rsidRPr="00052798">
        <w:rPr>
          <w:b/>
          <w:sz w:val="24"/>
          <w:szCs w:val="24"/>
          <w:lang w:val="pl-PL"/>
        </w:rPr>
        <w:t xml:space="preserve">Dokumenty należy oddać </w:t>
      </w:r>
      <w:r w:rsidR="00101F39" w:rsidRPr="00052798">
        <w:rPr>
          <w:b/>
          <w:sz w:val="24"/>
          <w:szCs w:val="24"/>
          <w:lang w:val="pl-PL"/>
        </w:rPr>
        <w:t xml:space="preserve">na </w:t>
      </w:r>
      <w:r w:rsidRPr="00052798">
        <w:rPr>
          <w:b/>
          <w:sz w:val="24"/>
          <w:szCs w:val="24"/>
          <w:lang w:val="pl-PL"/>
        </w:rPr>
        <w:t>dwa tygodnie przed terminem wpisu do indeksu</w:t>
      </w:r>
      <w:r w:rsidRPr="00052798">
        <w:rPr>
          <w:sz w:val="24"/>
          <w:szCs w:val="24"/>
          <w:lang w:val="pl-PL"/>
        </w:rPr>
        <w:t xml:space="preserve"> (przed końcem sesji egzaminacyjnej). </w:t>
      </w:r>
      <w:r w:rsidR="00FD6903" w:rsidRPr="00052798">
        <w:rPr>
          <w:b/>
          <w:sz w:val="24"/>
          <w:lang w:val="pl-PL"/>
        </w:rPr>
        <w:tab/>
      </w:r>
      <w:r w:rsidR="00FD6903" w:rsidRPr="00052798">
        <w:rPr>
          <w:b/>
          <w:sz w:val="24"/>
          <w:lang w:val="pl-PL"/>
        </w:rPr>
        <w:tab/>
      </w:r>
    </w:p>
    <w:p w:rsidR="00985329" w:rsidRPr="00052798" w:rsidRDefault="00985329" w:rsidP="00985329">
      <w:pPr>
        <w:spacing w:line="276" w:lineRule="auto"/>
        <w:rPr>
          <w:sz w:val="24"/>
          <w:lang w:val="pl-PL"/>
        </w:rPr>
      </w:pPr>
      <w:r w:rsidRPr="00985329">
        <w:rPr>
          <w:b/>
          <w:sz w:val="24"/>
          <w:lang w:val="pl-PL"/>
        </w:rPr>
        <w:t>Kierownik studenckich praktyk obowiązkowych IFR</w:t>
      </w:r>
      <w:r w:rsidRPr="00052798">
        <w:rPr>
          <w:sz w:val="24"/>
          <w:lang w:val="pl-PL"/>
        </w:rPr>
        <w:t xml:space="preserve"> : </w:t>
      </w:r>
    </w:p>
    <w:p w:rsidR="00985329" w:rsidRPr="00052798" w:rsidRDefault="00985329" w:rsidP="00985329">
      <w:pPr>
        <w:spacing w:line="276" w:lineRule="auto"/>
        <w:rPr>
          <w:sz w:val="24"/>
          <w:szCs w:val="24"/>
          <w:lang w:val="fr-BE"/>
        </w:rPr>
      </w:pPr>
      <w:proofErr w:type="spellStart"/>
      <w:r w:rsidRPr="00052798">
        <w:rPr>
          <w:sz w:val="24"/>
        </w:rPr>
        <w:t>mgr</w:t>
      </w:r>
      <w:proofErr w:type="spellEnd"/>
      <w:r w:rsidRPr="00052798">
        <w:rPr>
          <w:sz w:val="24"/>
        </w:rPr>
        <w:t xml:space="preserve"> </w:t>
      </w:r>
      <w:r w:rsidRPr="00052798">
        <w:rPr>
          <w:sz w:val="24"/>
          <w:szCs w:val="24"/>
          <w:lang w:val="fr-BE"/>
        </w:rPr>
        <w:t xml:space="preserve">Anne </w:t>
      </w:r>
      <w:proofErr w:type="spellStart"/>
      <w:r w:rsidRPr="00052798">
        <w:rPr>
          <w:sz w:val="24"/>
          <w:szCs w:val="24"/>
          <w:lang w:val="fr-BE"/>
        </w:rPr>
        <w:t>Delsipée</w:t>
      </w:r>
      <w:proofErr w:type="spellEnd"/>
      <w:r w:rsidRPr="00052798">
        <w:rPr>
          <w:sz w:val="24"/>
          <w:szCs w:val="24"/>
          <w:lang w:val="fr-BE"/>
        </w:rPr>
        <w:t xml:space="preserve"> - </w:t>
      </w:r>
      <w:hyperlink r:id="rId7" w:history="1">
        <w:r w:rsidRPr="00985329">
          <w:rPr>
            <w:rStyle w:val="Hipercze"/>
            <w:color w:val="auto"/>
            <w:sz w:val="24"/>
            <w:szCs w:val="24"/>
            <w:lang w:val="fr-BE"/>
          </w:rPr>
          <w:t>annedelsipee@hotmail.com</w:t>
        </w:r>
      </w:hyperlink>
      <w:r w:rsidRPr="00052798">
        <w:rPr>
          <w:sz w:val="24"/>
          <w:szCs w:val="24"/>
          <w:lang w:val="fr-BE"/>
        </w:rPr>
        <w:t xml:space="preserve"> – </w:t>
      </w:r>
      <w:proofErr w:type="spellStart"/>
      <w:r w:rsidRPr="00052798">
        <w:rPr>
          <w:sz w:val="24"/>
          <w:szCs w:val="24"/>
          <w:lang w:val="fr-BE"/>
        </w:rPr>
        <w:t>gabinet</w:t>
      </w:r>
      <w:proofErr w:type="spellEnd"/>
      <w:r w:rsidRPr="00052798">
        <w:rPr>
          <w:sz w:val="24"/>
          <w:szCs w:val="24"/>
          <w:lang w:val="fr-BE"/>
        </w:rPr>
        <w:t xml:space="preserve"> 251</w:t>
      </w:r>
    </w:p>
    <w:p w:rsidR="00985329" w:rsidRPr="00052798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985329">
        <w:rPr>
          <w:b/>
          <w:sz w:val="24"/>
          <w:szCs w:val="24"/>
          <w:lang w:val="pl-PL"/>
        </w:rPr>
        <w:t>Dziekanat – osoba odpowiedzialna za praktyki studenckie WF</w:t>
      </w:r>
      <w:r w:rsidRPr="00052798">
        <w:rPr>
          <w:sz w:val="24"/>
          <w:szCs w:val="24"/>
          <w:lang w:val="pl-PL"/>
        </w:rPr>
        <w:t> :</w:t>
      </w:r>
    </w:p>
    <w:p w:rsidR="00985329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Pani Aleksandra Ciechanowicz – gabinet 012</w:t>
      </w:r>
    </w:p>
    <w:p w:rsidR="00495FEA" w:rsidRPr="00052798" w:rsidRDefault="00495FEA" w:rsidP="00495FEA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lastRenderedPageBreak/>
        <w:t xml:space="preserve">ROZPORZĄDZENIE MINISTRA NAUKI I SZKOLNICTWA WYŻSZEGO </w:t>
      </w:r>
    </w:p>
    <w:p w:rsidR="00495FEA" w:rsidRPr="00052798" w:rsidRDefault="00495FEA" w:rsidP="00495FEA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z dnia 17 stycznia 2012 r. </w:t>
      </w:r>
    </w:p>
    <w:p w:rsidR="0021220F" w:rsidRPr="00052798" w:rsidRDefault="00495FEA" w:rsidP="00495FEA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w sprawie standardów kształcenia przygotowującego do wykonywania zawodu nauczyciela</w:t>
      </w:r>
    </w:p>
    <w:p w:rsidR="00495FEA" w:rsidRDefault="00495FEA" w:rsidP="00495FEA">
      <w:pPr>
        <w:spacing w:line="276" w:lineRule="auto"/>
        <w:rPr>
          <w:sz w:val="24"/>
          <w:lang w:val="pl-PL"/>
        </w:rPr>
      </w:pP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</w:p>
    <w:p w:rsidR="00EB53D4" w:rsidRPr="00052798" w:rsidRDefault="00EB53D4" w:rsidP="00EB53D4">
      <w:pPr>
        <w:spacing w:line="276" w:lineRule="auto"/>
        <w:rPr>
          <w:b/>
          <w:sz w:val="24"/>
          <w:lang w:val="pl-PL"/>
        </w:rPr>
      </w:pPr>
      <w:r w:rsidRPr="00052798">
        <w:rPr>
          <w:b/>
          <w:sz w:val="24"/>
          <w:lang w:val="pl-PL"/>
        </w:rPr>
        <w:t xml:space="preserve">Przygotowanie w zakresie psychologiczno-pedagogicznym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 trakcie praktyki następuje kształtowanie kompetencji opiekuńczo-wychowawczych przez: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1) zapoznanie się ze specyfiką przedszkola, szkoły lub placówki, w której praktyka jest odbywana, w szczególności poznanie realizowanych przez nią zadań opiekuńczo-wychowawczych, sposobu funkcjonowania, organizacji pracy, pracowników, uczestników procesów pedagogicznych oraz prowadzonej dokumentacji;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2) obserwowanie:</w:t>
      </w:r>
    </w:p>
    <w:p w:rsidR="00EB53D4" w:rsidRPr="00052798" w:rsidRDefault="00EB53D4" w:rsidP="00EB53D4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zorganizowanej i podejmowanej spontanicznie aktywności formalnych i nieformalnych grup uczniów, </w:t>
      </w:r>
    </w:p>
    <w:p w:rsidR="00EB53D4" w:rsidRPr="00052798" w:rsidRDefault="00EB53D4" w:rsidP="00EB53D4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aktywności poszczególnych uczniów, w tym uczniów ze specjalnymi potrzebami edukacyjnymi, </w:t>
      </w:r>
    </w:p>
    <w:p w:rsidR="00EB53D4" w:rsidRPr="00052798" w:rsidRDefault="00EB53D4" w:rsidP="00EB53D4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interakcji dorosły (nauczyciel, wychowawca) – dziecko oraz interakcji między dziećmi i młodzieżą (w tym samym i w różnym wieku), </w:t>
      </w:r>
    </w:p>
    <w:p w:rsidR="00EB53D4" w:rsidRPr="00052798" w:rsidRDefault="00EB53D4" w:rsidP="00EB53D4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procesów komunikowania interpersonalnego i społecznego w grupach wychowawczych, ich prawidłowości i zakłóceń, </w:t>
      </w:r>
    </w:p>
    <w:p w:rsidR="006D31B9" w:rsidRDefault="00EB53D4" w:rsidP="006D31B9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czynności podejmowanych przez opiekuna praktyk oraz prowadzonych przez niego zajęć, </w:t>
      </w:r>
    </w:p>
    <w:p w:rsidR="00EB53D4" w:rsidRPr="006D31B9" w:rsidRDefault="00EB53D4" w:rsidP="006D31B9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bookmarkStart w:id="4" w:name="_GoBack"/>
      <w:bookmarkEnd w:id="4"/>
      <w:r w:rsidRPr="006D31B9">
        <w:rPr>
          <w:sz w:val="24"/>
          <w:lang w:val="pl-PL"/>
        </w:rPr>
        <w:t xml:space="preserve">sposobu integrowania przez opiekuna praktyk różnej działalności, w tym opiekuńczo-wychowawczej, dydaktycznej, pomocowej i terapeutycznej, </w:t>
      </w:r>
    </w:p>
    <w:p w:rsidR="00EB53D4" w:rsidRPr="00052798" w:rsidRDefault="00EB53D4" w:rsidP="00EB53D4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dynamiki grupy, ról pełnionych przez uczestników grupy, zachowania i postaw dzieci i młodzieży,</w:t>
      </w:r>
    </w:p>
    <w:p w:rsidR="00EB53D4" w:rsidRPr="00052798" w:rsidRDefault="00EB53D4" w:rsidP="00EB53D4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działań podejmowanych przez opiekuna praktyk na rzecz zapewnienia bezpieczeństwa i zachowania dyscypliny w grupie;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3) współdziałanie z opiekunem praktyk w: </w:t>
      </w:r>
    </w:p>
    <w:p w:rsidR="00EB53D4" w:rsidRPr="00052798" w:rsidRDefault="00EB53D4" w:rsidP="00EB53D4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sprawowaniu opieki i nadzoru nad grupą oraz zapewnianiu bezpieczeństwa,  </w:t>
      </w:r>
    </w:p>
    <w:p w:rsidR="00EB53D4" w:rsidRPr="00052798" w:rsidRDefault="00EB53D4" w:rsidP="00EB53D4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wychowawczych wynikających z zastanych sytuacji, </w:t>
      </w:r>
    </w:p>
    <w:p w:rsidR="00EB53D4" w:rsidRPr="00052798" w:rsidRDefault="00EB53D4" w:rsidP="00EB53D4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prowadzeniu zorganizowanych zajęć wychowawczych, </w:t>
      </w:r>
    </w:p>
    <w:p w:rsidR="00EB53D4" w:rsidRPr="00052798" w:rsidRDefault="00EB53D4" w:rsidP="00EB53D4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na rzecz uczniów ze specjalnymi potrzebami edukacyjnymi;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4) pełnienie roli opiekuna-wychowawcy, w szczególności: </w:t>
      </w:r>
    </w:p>
    <w:p w:rsidR="00EB53D4" w:rsidRPr="00052798" w:rsidRDefault="00EB53D4" w:rsidP="00EB53D4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diagnozowanie dynamiki grupy oraz pozycji jednostek w grupie,  </w:t>
      </w:r>
    </w:p>
    <w:p w:rsidR="00EB53D4" w:rsidRPr="00052798" w:rsidRDefault="00EB53D4" w:rsidP="00EB53D4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poznawanie uczniów i wychowanków, ich sytuacji społecznej, potrzeb, zainteresowań i zdolności, a także określanie poziomu rozwoju oraz wstępne diagnozowanie dysfunkcji i zaburzeń, </w:t>
      </w:r>
    </w:p>
    <w:p w:rsidR="00EB53D4" w:rsidRPr="00052798" w:rsidRDefault="00EB53D4" w:rsidP="00EB53D4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samodzielne prowadzenie działań opiekuńczo-wychowawczych wobec grupy i poszczególnych uczniów i wychowanków w grupie, </w:t>
      </w:r>
    </w:p>
    <w:p w:rsidR="00EB53D4" w:rsidRPr="00052798" w:rsidRDefault="00EB53D4" w:rsidP="00EB53D4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sprawowanie opieki nad grupą w toku spontanicznej aktywności uczniów i wychowanków, </w:t>
      </w:r>
    </w:p>
    <w:p w:rsidR="00EB53D4" w:rsidRPr="00052798" w:rsidRDefault="00EB53D4" w:rsidP="00EB53D4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organizację i prowadzenie zajęć wychowawczych (w tym zajęć integrujących grupę i działań profilaktycznych) w oparciu o samodzielnie opracowywane scenariusze, </w:t>
      </w:r>
    </w:p>
    <w:p w:rsidR="00EB53D4" w:rsidRPr="00052798" w:rsidRDefault="00EB53D4" w:rsidP="00EB53D4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animowanie aktywności grupy i współdziałania jej uczestników, organizowanie pracy uczniów i wychowanków w grupach zadaniowych, </w:t>
      </w:r>
    </w:p>
    <w:p w:rsidR="00EB53D4" w:rsidRPr="00052798" w:rsidRDefault="00EB53D4" w:rsidP="00EB53D4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podejmowanie indywidualnej pracy z uczniami i wychowankami (w tym uczniami ze specjalnymi potrzebami edukacyjnymi), </w:t>
      </w:r>
    </w:p>
    <w:p w:rsidR="00EB53D4" w:rsidRPr="00052798" w:rsidRDefault="00EB53D4" w:rsidP="00EB53D4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lastRenderedPageBreak/>
        <w:t xml:space="preserve">podejmowanie działań wychowawczych o charakterze interwencyjnym w sytuacjach konfliktu, zagrożenia bezpieczeństwa, naruszania praw innych lub nieprzestrzegania ustalonych zasad, </w:t>
      </w:r>
    </w:p>
    <w:p w:rsidR="00EB53D4" w:rsidRPr="00052798" w:rsidRDefault="00EB53D4" w:rsidP="00EB53D4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sprawowanie opieki nad uczniami i wychowankami poza terenem przedszkola, szkoły lub placówki;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5) analizę i interpretację zaobserwowanych albo doświadczanych sytuacji i zdarzeń pedagogicznych, w tym: </w:t>
      </w:r>
    </w:p>
    <w:p w:rsidR="00EB53D4" w:rsidRPr="00052798" w:rsidRDefault="00EB53D4" w:rsidP="00EB53D4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prowadzenie dokumentacji praktyki, </w:t>
      </w:r>
    </w:p>
    <w:p w:rsidR="00EB53D4" w:rsidRPr="00052798" w:rsidRDefault="00EB53D4" w:rsidP="00EB53D4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konfrontowanie wiedzy teoretycznej z praktyką, </w:t>
      </w:r>
    </w:p>
    <w:p w:rsidR="00EB53D4" w:rsidRPr="00052798" w:rsidRDefault="00EB53D4" w:rsidP="00EB53D4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ocenę własnego funkcjonowania w toku realizowania zadań opiekuńczych i wychowawczych (dostrzeganie swoich mocnych i słabych stron), </w:t>
      </w:r>
    </w:p>
    <w:p w:rsidR="00EB53D4" w:rsidRPr="00052798" w:rsidRDefault="00EB53D4" w:rsidP="00EB53D4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ocenę przebiegu prowadzonych działań oraz realizacji zamierzonych celów, </w:t>
      </w:r>
    </w:p>
    <w:p w:rsidR="00EB53D4" w:rsidRPr="00052798" w:rsidRDefault="00EB53D4" w:rsidP="00EB53D4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konsultacje z opiekunem praktyk w celu omawiania obserwowanych sytuacji i przeprowadzanych działań, </w:t>
      </w:r>
    </w:p>
    <w:p w:rsidR="00EB53D4" w:rsidRPr="00052798" w:rsidRDefault="00EB53D4" w:rsidP="00EB53D4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omawianie zgromadzonych doświadczeń w grupie studentów (słuchaczy).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</w:p>
    <w:p w:rsidR="00EB53D4" w:rsidRPr="00052798" w:rsidRDefault="00EB53D4" w:rsidP="00EB53D4">
      <w:pPr>
        <w:spacing w:line="276" w:lineRule="auto"/>
        <w:rPr>
          <w:b/>
          <w:sz w:val="24"/>
          <w:lang w:val="pl-PL"/>
        </w:rPr>
      </w:pPr>
      <w:r w:rsidRPr="00052798">
        <w:rPr>
          <w:b/>
          <w:sz w:val="24"/>
          <w:lang w:val="pl-PL"/>
        </w:rPr>
        <w:t>Przygotowanie w zakresie dydaktycznym :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 trakcie praktyki następuje kształtowanie kompetencji dydaktycznych przez: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1) 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dokumentacji;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2) obserwowanie: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czynności podejmowanych przez opiekuna praktyk w toku prowadzonych przez niego lekcji (zajęć) oraz aktywności uczniów,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toku metodycznego lekcji (zajęć), stosowanych przez nauczyciela metod i form pracy oraz wykorzystywanych pomocy dydaktycznych,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interakcji dorosły (nauczyciel, wychowawca) – dziecko oraz interakcji między dziećmi lub młodzieżą w toku lekcji (zajęć),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procesów komunikowania interpersonalnego i społecznego w klasie, ich prawidłowości i zakłóceń,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sposobów aktywizowania i dyscyplinowania uczniów oraz różnicowania poziomu aktywności poszczególnych uczniów,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sposobu oceniania uczniów, 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sposobu zadawania i kontrolowania pracy domowej, 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dynamiki i klimatu społecznego klasy, ról pełnionych przez uczniów, zachowania i postaw uczniów,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funkcjonowania i aktywności w czasie lekcji (zajęć) poszczególnych uczniów, z uwzględnieniem uczniów ze specjalnymi potrzebami edukacyjnymi, w tym uczniów szczególnie uzdolnionych, </w:t>
      </w:r>
    </w:p>
    <w:p w:rsidR="00EB53D4" w:rsidRPr="00052798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działań podejmowanych przez opiekuna praktyk na rzecz zapewnienia bezpieczeństwa i zachowania dyscypliny, </w:t>
      </w:r>
    </w:p>
    <w:p w:rsidR="00EB53D4" w:rsidRDefault="00EB53D4" w:rsidP="00EB53D4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organizacji przestrzeni w klasie, sposobu jej zagospodarowania (ustawienie mebli, wyposażenie, dekoracje); </w:t>
      </w:r>
    </w:p>
    <w:p w:rsidR="00EB53D4" w:rsidRPr="00052798" w:rsidRDefault="00EB53D4" w:rsidP="00EB53D4">
      <w:pPr>
        <w:spacing w:line="276" w:lineRule="auto"/>
        <w:ind w:left="720"/>
        <w:rPr>
          <w:sz w:val="24"/>
          <w:lang w:val="pl-PL"/>
        </w:rPr>
      </w:pP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lastRenderedPageBreak/>
        <w:t xml:space="preserve">3) współdziałanie z opiekunem praktyk w: </w:t>
      </w:r>
    </w:p>
    <w:p w:rsidR="00EB53D4" w:rsidRPr="00052798" w:rsidRDefault="00EB53D4" w:rsidP="00EB53D4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planowaniu i przeprowadzaniu lekcji (zajęć), </w:t>
      </w:r>
    </w:p>
    <w:p w:rsidR="00EB53D4" w:rsidRPr="00052798" w:rsidRDefault="00EB53D4" w:rsidP="00EB53D4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organizowaniu pracy w grupach, </w:t>
      </w:r>
    </w:p>
    <w:p w:rsidR="00EB53D4" w:rsidRPr="00052798" w:rsidRDefault="00EB53D4" w:rsidP="00EB53D4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przygotowywaniu pomocy dydaktycznych, </w:t>
      </w:r>
    </w:p>
    <w:p w:rsidR="00EB53D4" w:rsidRPr="00052798" w:rsidRDefault="00EB53D4" w:rsidP="00EB53D4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wykorzystywaniu środków multimedialnych i technologii informacyjnej w pracy dydaktycznej, </w:t>
      </w:r>
    </w:p>
    <w:p w:rsidR="00EB53D4" w:rsidRPr="00052798" w:rsidRDefault="00EB53D4" w:rsidP="00EB53D4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kontrolowaniu i ocenianiu uczniów, </w:t>
      </w:r>
    </w:p>
    <w:p w:rsidR="00EB53D4" w:rsidRPr="00052798" w:rsidRDefault="00EB53D4" w:rsidP="00EB53D4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na rzecz uczniów ze specjalnymi potrzebami edukacyjnymi, w tym uczniów szczególnie uzdolnionych, </w:t>
      </w:r>
    </w:p>
    <w:p w:rsidR="00EB53D4" w:rsidRPr="00052798" w:rsidRDefault="00EB53D4" w:rsidP="00EB53D4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organizowaniu przestrzeni klasy, </w:t>
      </w:r>
    </w:p>
    <w:p w:rsidR="00EB53D4" w:rsidRPr="00052798" w:rsidRDefault="00EB53D4" w:rsidP="00EB53D4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w zakresie projektowania i udzielania pomocy psychologiczno-pedagogicznej; </w:t>
      </w:r>
    </w:p>
    <w:p w:rsidR="00EB53D4" w:rsidRPr="00052798" w:rsidRDefault="00EB53D4" w:rsidP="00EB53D4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4) pełnienie roli nauczyciela, w szczególności: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planowanie lekcji (zajęć), formułowanie celów, dobór metod i form pracy oraz środków dydaktycznych,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dostosowywanie metod i form pracy do realizowanych treści, etapu edukacyjnego oraz dynamiki grupy uczniowskiej,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organizację i prowadzenie lekcji (zajęć) w oparciu o samodzielnie opracowywane scenariusze,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wykorzystywanie w toku lekcji (zajęć) środków multimedialnych i technologii informacyjnej,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dostosowywanie sposobu komunikacji w toku lekcji (zajęć) do poziomu rozwoju uczniów,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animowanie aktywności poznawczej i współdziałania uczniów, rozwijanie umiejętności samodzielnego zdobywania wiedzy z wykorzystaniem technologii informacyjnej,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organizację pracy uczniów w grupach zadaniowych,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dostosowywanie podejmowanych działań do możliwości i ograniczeń uczniów ze specjalnymi potrzebami edukacyjnymi,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diagnozowanie poziomu wiedzy i umiejętności uczniów, </w:t>
      </w:r>
    </w:p>
    <w:p w:rsidR="00EB53D4" w:rsidRPr="00052798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podejmowanie indywidualnej pracy dydaktycznej z uczniami (w tym uczniami ze specjalnymi potrzebami edukacyjnymi), </w:t>
      </w:r>
    </w:p>
    <w:p w:rsidR="00EB53D4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podejmowanie działań wychowawczych w toku pracy dydaktycznej, w miarę pojawiających się problemów, w sytuacjach: zagrożenia bezpieczeństwa, naruszania praw innych, nieprzestrzegania</w:t>
      </w:r>
      <w:r w:rsidRPr="00661329">
        <w:rPr>
          <w:sz w:val="24"/>
          <w:lang w:val="pl-PL"/>
        </w:rPr>
        <w:t xml:space="preserve"> ustalonych zasad, </w:t>
      </w:r>
    </w:p>
    <w:p w:rsidR="00EB53D4" w:rsidRDefault="00EB53D4" w:rsidP="00EB53D4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podejmowanie współpracy z innymi nauczycielami, wychowawcą klasy, pedagogiem szkolnym, psychologiem szkolnym oraz specjalistami pracującymi z uczniami; </w:t>
      </w:r>
    </w:p>
    <w:p w:rsidR="00EB53D4" w:rsidRDefault="00EB53D4" w:rsidP="00EB53D4">
      <w:p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5) analizę i interpretację zaobserwowanych albo doświadczanych sytuacji i zdarzeń pedagogicznych, w tym: </w:t>
      </w:r>
    </w:p>
    <w:p w:rsidR="00EB53D4" w:rsidRDefault="00EB53D4" w:rsidP="00EB53D4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prowadzenie dokumentacji praktyki, </w:t>
      </w:r>
    </w:p>
    <w:p w:rsidR="00EB53D4" w:rsidRDefault="00EB53D4" w:rsidP="00EB53D4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konfrontowanie wiedzy teoretycznej z praktyką, </w:t>
      </w:r>
    </w:p>
    <w:p w:rsidR="00EB53D4" w:rsidRDefault="00EB53D4" w:rsidP="00EB53D4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ocenę własnego funkcjonowania w toku wypełniania roli nauczyciela (dostrzeganie swoich mocnych i słabych stron), </w:t>
      </w:r>
    </w:p>
    <w:p w:rsidR="00EB53D4" w:rsidRDefault="00EB53D4" w:rsidP="00EB53D4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ocenę przebiegu prowadzonych lekcji (zajęć) oraz realizacji zamierzonych celów, </w:t>
      </w:r>
    </w:p>
    <w:p w:rsidR="00EB53D4" w:rsidRDefault="00EB53D4" w:rsidP="00EB53D4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konsultacje z opiekunem praktyk w celu omawiania obserwowanych i prowadzonych lekcji (zajęć), </w:t>
      </w:r>
    </w:p>
    <w:p w:rsidR="00EB53D4" w:rsidRPr="00DD2FDA" w:rsidRDefault="00EB53D4" w:rsidP="00EB53D4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>omawianie zgromadzonych doświadczeń w grupie studentów (słuchaczy).</w:t>
      </w:r>
    </w:p>
    <w:p w:rsidR="00EB53D4" w:rsidRPr="00052798" w:rsidRDefault="00EB53D4" w:rsidP="00495FEA">
      <w:pPr>
        <w:spacing w:line="276" w:lineRule="auto"/>
        <w:rPr>
          <w:sz w:val="24"/>
          <w:lang w:val="pl-PL"/>
        </w:rPr>
      </w:pPr>
    </w:p>
    <w:sectPr w:rsidR="00EB53D4" w:rsidRPr="00052798" w:rsidSect="00F3199C">
      <w:headerReference w:type="default" r:id="rId8"/>
      <w:footerReference w:type="even" r:id="rId9"/>
      <w:footerReference w:type="default" r:id="rId10"/>
      <w:pgSz w:w="11906" w:h="16838"/>
      <w:pgMar w:top="993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B5" w:rsidRDefault="00D50EB5">
      <w:r>
        <w:separator/>
      </w:r>
    </w:p>
  </w:endnote>
  <w:endnote w:type="continuationSeparator" w:id="0">
    <w:p w:rsidR="00D50EB5" w:rsidRDefault="00D5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6E6D" w:rsidRDefault="005B6E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6E6D" w:rsidRDefault="005B6E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B5" w:rsidRDefault="00D50EB5">
      <w:r>
        <w:separator/>
      </w:r>
    </w:p>
  </w:footnote>
  <w:footnote w:type="continuationSeparator" w:id="0">
    <w:p w:rsidR="00D50EB5" w:rsidRDefault="00D5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6D" w:rsidRDefault="005B6E6D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6E6D" w:rsidRDefault="005B6E6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083"/>
    <w:multiLevelType w:val="hybridMultilevel"/>
    <w:tmpl w:val="7C3A4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17070"/>
    <w:multiLevelType w:val="hybridMultilevel"/>
    <w:tmpl w:val="6C22BEE8"/>
    <w:lvl w:ilvl="0" w:tplc="7EEA7E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0A0FA6"/>
    <w:multiLevelType w:val="hybridMultilevel"/>
    <w:tmpl w:val="75A48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466"/>
    <w:multiLevelType w:val="hybridMultilevel"/>
    <w:tmpl w:val="E666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443C"/>
    <w:multiLevelType w:val="hybridMultilevel"/>
    <w:tmpl w:val="E4949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1B89"/>
    <w:multiLevelType w:val="hybridMultilevel"/>
    <w:tmpl w:val="1332E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53E"/>
    <w:multiLevelType w:val="multilevel"/>
    <w:tmpl w:val="403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32C08"/>
    <w:multiLevelType w:val="hybridMultilevel"/>
    <w:tmpl w:val="BAE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57C9"/>
    <w:multiLevelType w:val="hybridMultilevel"/>
    <w:tmpl w:val="0FE883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227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33D2F19"/>
    <w:multiLevelType w:val="multilevel"/>
    <w:tmpl w:val="FA8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3CE4"/>
    <w:multiLevelType w:val="hybridMultilevel"/>
    <w:tmpl w:val="86ACE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B45"/>
    <w:multiLevelType w:val="hybridMultilevel"/>
    <w:tmpl w:val="6A3256D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B26257F"/>
    <w:multiLevelType w:val="hybridMultilevel"/>
    <w:tmpl w:val="52DC1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1CE1"/>
    <w:multiLevelType w:val="hybridMultilevel"/>
    <w:tmpl w:val="9CCA7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0322E"/>
    <w:multiLevelType w:val="hybridMultilevel"/>
    <w:tmpl w:val="99C8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17A4"/>
    <w:multiLevelType w:val="hybridMultilevel"/>
    <w:tmpl w:val="2E502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A428A"/>
    <w:multiLevelType w:val="hybridMultilevel"/>
    <w:tmpl w:val="F2369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D128A"/>
    <w:multiLevelType w:val="hybridMultilevel"/>
    <w:tmpl w:val="0526C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566"/>
    <w:multiLevelType w:val="hybridMultilevel"/>
    <w:tmpl w:val="FC64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505E4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8310C2"/>
    <w:multiLevelType w:val="hybridMultilevel"/>
    <w:tmpl w:val="2562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F2F17"/>
    <w:multiLevelType w:val="hybridMultilevel"/>
    <w:tmpl w:val="8D56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74894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941FA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5A62B7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CE4341"/>
    <w:multiLevelType w:val="hybridMultilevel"/>
    <w:tmpl w:val="622467DC"/>
    <w:lvl w:ilvl="0" w:tplc="BDFC16A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75E118F0"/>
    <w:multiLevelType w:val="hybridMultilevel"/>
    <w:tmpl w:val="48CE8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3C18"/>
    <w:multiLevelType w:val="hybridMultilevel"/>
    <w:tmpl w:val="AB02E9F0"/>
    <w:lvl w:ilvl="0" w:tplc="71C282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DA03169"/>
    <w:multiLevelType w:val="hybridMultilevel"/>
    <w:tmpl w:val="D2BE7A52"/>
    <w:lvl w:ilvl="0" w:tplc="123E23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C639D9"/>
    <w:multiLevelType w:val="hybridMultilevel"/>
    <w:tmpl w:val="D4D4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F1879"/>
    <w:multiLevelType w:val="hybridMultilevel"/>
    <w:tmpl w:val="3E465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20"/>
  </w:num>
  <w:num w:numId="8">
    <w:abstractNumId w:val="18"/>
  </w:num>
  <w:num w:numId="9">
    <w:abstractNumId w:val="24"/>
  </w:num>
  <w:num w:numId="10">
    <w:abstractNumId w:val="21"/>
  </w:num>
  <w:num w:numId="11">
    <w:abstractNumId w:val="31"/>
  </w:num>
  <w:num w:numId="12">
    <w:abstractNumId w:val="3"/>
  </w:num>
  <w:num w:numId="13">
    <w:abstractNumId w:val="26"/>
  </w:num>
  <w:num w:numId="14">
    <w:abstractNumId w:val="8"/>
  </w:num>
  <w:num w:numId="15">
    <w:abstractNumId w:val="27"/>
  </w:num>
  <w:num w:numId="16">
    <w:abstractNumId w:val="23"/>
  </w:num>
  <w:num w:numId="17">
    <w:abstractNumId w:val="29"/>
  </w:num>
  <w:num w:numId="18">
    <w:abstractNumId w:val="16"/>
  </w:num>
  <w:num w:numId="19">
    <w:abstractNumId w:val="5"/>
  </w:num>
  <w:num w:numId="20">
    <w:abstractNumId w:val="17"/>
  </w:num>
  <w:num w:numId="21">
    <w:abstractNumId w:val="15"/>
  </w:num>
  <w:num w:numId="22">
    <w:abstractNumId w:val="6"/>
  </w:num>
  <w:num w:numId="23">
    <w:abstractNumId w:val="0"/>
  </w:num>
  <w:num w:numId="24">
    <w:abstractNumId w:val="4"/>
  </w:num>
  <w:num w:numId="25">
    <w:abstractNumId w:val="28"/>
  </w:num>
  <w:num w:numId="26">
    <w:abstractNumId w:val="22"/>
  </w:num>
  <w:num w:numId="27">
    <w:abstractNumId w:val="12"/>
  </w:num>
  <w:num w:numId="28">
    <w:abstractNumId w:val="32"/>
  </w:num>
  <w:num w:numId="29">
    <w:abstractNumId w:val="19"/>
  </w:num>
  <w:num w:numId="30">
    <w:abstractNumId w:val="25"/>
  </w:num>
  <w:num w:numId="31">
    <w:abstractNumId w:val="14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3"/>
    <w:rsid w:val="000156F7"/>
    <w:rsid w:val="000339E9"/>
    <w:rsid w:val="00034B23"/>
    <w:rsid w:val="00052798"/>
    <w:rsid w:val="00080E12"/>
    <w:rsid w:val="00082B4C"/>
    <w:rsid w:val="0009079D"/>
    <w:rsid w:val="00092C77"/>
    <w:rsid w:val="000B0810"/>
    <w:rsid w:val="000B401E"/>
    <w:rsid w:val="000B5BBC"/>
    <w:rsid w:val="000C5E5F"/>
    <w:rsid w:val="00101F39"/>
    <w:rsid w:val="00106BA3"/>
    <w:rsid w:val="00135250"/>
    <w:rsid w:val="00143748"/>
    <w:rsid w:val="0015162D"/>
    <w:rsid w:val="00152426"/>
    <w:rsid w:val="001A790C"/>
    <w:rsid w:val="001B46AE"/>
    <w:rsid w:val="001B5961"/>
    <w:rsid w:val="001C337E"/>
    <w:rsid w:val="001D5245"/>
    <w:rsid w:val="00203AF0"/>
    <w:rsid w:val="00211AAF"/>
    <w:rsid w:val="0021220F"/>
    <w:rsid w:val="002208CE"/>
    <w:rsid w:val="002428CF"/>
    <w:rsid w:val="00255CBD"/>
    <w:rsid w:val="0025700F"/>
    <w:rsid w:val="00263E02"/>
    <w:rsid w:val="002666FE"/>
    <w:rsid w:val="002829A6"/>
    <w:rsid w:val="002901DE"/>
    <w:rsid w:val="002B7DB9"/>
    <w:rsid w:val="002C370B"/>
    <w:rsid w:val="002D28B5"/>
    <w:rsid w:val="002D79AD"/>
    <w:rsid w:val="00332269"/>
    <w:rsid w:val="003448D8"/>
    <w:rsid w:val="003669B4"/>
    <w:rsid w:val="0039235D"/>
    <w:rsid w:val="003A6BDD"/>
    <w:rsid w:val="003D0A3A"/>
    <w:rsid w:val="003D3F60"/>
    <w:rsid w:val="003E08B3"/>
    <w:rsid w:val="003E4F19"/>
    <w:rsid w:val="003F7C40"/>
    <w:rsid w:val="00403086"/>
    <w:rsid w:val="004214D0"/>
    <w:rsid w:val="00441FDA"/>
    <w:rsid w:val="00495FEA"/>
    <w:rsid w:val="004A1077"/>
    <w:rsid w:val="004A18FC"/>
    <w:rsid w:val="004B4D76"/>
    <w:rsid w:val="004E6DEB"/>
    <w:rsid w:val="004F62F5"/>
    <w:rsid w:val="0052604A"/>
    <w:rsid w:val="00550FC5"/>
    <w:rsid w:val="0055584F"/>
    <w:rsid w:val="00572EEA"/>
    <w:rsid w:val="00574700"/>
    <w:rsid w:val="00580463"/>
    <w:rsid w:val="00590BA6"/>
    <w:rsid w:val="005B6E6D"/>
    <w:rsid w:val="00607F47"/>
    <w:rsid w:val="00621F87"/>
    <w:rsid w:val="006457C0"/>
    <w:rsid w:val="00654E7E"/>
    <w:rsid w:val="00657532"/>
    <w:rsid w:val="00661329"/>
    <w:rsid w:val="00685FFE"/>
    <w:rsid w:val="006C53C5"/>
    <w:rsid w:val="006D1CA6"/>
    <w:rsid w:val="006D31B9"/>
    <w:rsid w:val="006E7856"/>
    <w:rsid w:val="006F1879"/>
    <w:rsid w:val="00730E2A"/>
    <w:rsid w:val="00742B93"/>
    <w:rsid w:val="0078169E"/>
    <w:rsid w:val="007953DA"/>
    <w:rsid w:val="007B53FA"/>
    <w:rsid w:val="00813378"/>
    <w:rsid w:val="0082663B"/>
    <w:rsid w:val="00841D9F"/>
    <w:rsid w:val="008C01B4"/>
    <w:rsid w:val="008D6E71"/>
    <w:rsid w:val="009418AB"/>
    <w:rsid w:val="00956D74"/>
    <w:rsid w:val="009625BC"/>
    <w:rsid w:val="009761C2"/>
    <w:rsid w:val="00985329"/>
    <w:rsid w:val="00986AA0"/>
    <w:rsid w:val="009920C1"/>
    <w:rsid w:val="00992C16"/>
    <w:rsid w:val="00992D75"/>
    <w:rsid w:val="009B30D0"/>
    <w:rsid w:val="009E20F3"/>
    <w:rsid w:val="009E2BC3"/>
    <w:rsid w:val="009F085B"/>
    <w:rsid w:val="00A25D33"/>
    <w:rsid w:val="00A26FF6"/>
    <w:rsid w:val="00A756EE"/>
    <w:rsid w:val="00A76B91"/>
    <w:rsid w:val="00AA222B"/>
    <w:rsid w:val="00AE0DB4"/>
    <w:rsid w:val="00AF12B3"/>
    <w:rsid w:val="00B05B1D"/>
    <w:rsid w:val="00B52F4E"/>
    <w:rsid w:val="00B62A44"/>
    <w:rsid w:val="00B656C3"/>
    <w:rsid w:val="00B94FE0"/>
    <w:rsid w:val="00BC1C9D"/>
    <w:rsid w:val="00BC4A85"/>
    <w:rsid w:val="00C32278"/>
    <w:rsid w:val="00C9080A"/>
    <w:rsid w:val="00C9655F"/>
    <w:rsid w:val="00CA3AAD"/>
    <w:rsid w:val="00CB1837"/>
    <w:rsid w:val="00CE6528"/>
    <w:rsid w:val="00D30B98"/>
    <w:rsid w:val="00D33226"/>
    <w:rsid w:val="00D40D43"/>
    <w:rsid w:val="00D50EB5"/>
    <w:rsid w:val="00DA1261"/>
    <w:rsid w:val="00DA132F"/>
    <w:rsid w:val="00DA1FCA"/>
    <w:rsid w:val="00DB53A2"/>
    <w:rsid w:val="00DD2FDA"/>
    <w:rsid w:val="00DD35EF"/>
    <w:rsid w:val="00DD65CD"/>
    <w:rsid w:val="00E0017B"/>
    <w:rsid w:val="00E44539"/>
    <w:rsid w:val="00E50023"/>
    <w:rsid w:val="00E500E5"/>
    <w:rsid w:val="00E703D4"/>
    <w:rsid w:val="00E807A2"/>
    <w:rsid w:val="00E84316"/>
    <w:rsid w:val="00E86072"/>
    <w:rsid w:val="00E86F7D"/>
    <w:rsid w:val="00E95A7D"/>
    <w:rsid w:val="00E97C2B"/>
    <w:rsid w:val="00EA38B4"/>
    <w:rsid w:val="00EB53D4"/>
    <w:rsid w:val="00EB5F3C"/>
    <w:rsid w:val="00EC0599"/>
    <w:rsid w:val="00EC326A"/>
    <w:rsid w:val="00ED092F"/>
    <w:rsid w:val="00ED1B35"/>
    <w:rsid w:val="00ED30BA"/>
    <w:rsid w:val="00EE5E0C"/>
    <w:rsid w:val="00EF19F4"/>
    <w:rsid w:val="00EF26C8"/>
    <w:rsid w:val="00F052DB"/>
    <w:rsid w:val="00F3199C"/>
    <w:rsid w:val="00FA5766"/>
    <w:rsid w:val="00FC1E8D"/>
    <w:rsid w:val="00FD30AF"/>
    <w:rsid w:val="00FD6903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C47B8"/>
  <w15:chartTrackingRefBased/>
  <w15:docId w15:val="{DF5E1659-2F89-4AC4-8116-438FB14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customStyle="1" w:styleId="Plandokumentu">
    <w:name w:val="Plan dokumentu"/>
    <w:basedOn w:val="Normalny"/>
    <w:link w:val="PlandokumentuZnak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A107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D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0DB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D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delsipe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 3 roku </vt:lpstr>
    </vt:vector>
  </TitlesOfParts>
  <Company>la petite maison blanche</Company>
  <LinksUpToDate>false</LinksUpToDate>
  <CharactersWithSpaces>13147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mailto:annedelsipee@hotmail.com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3 roku </dc:title>
  <dc:subject/>
  <dc:creator>l'étincelle</dc:creator>
  <cp:keywords/>
  <dc:description/>
  <cp:lastModifiedBy>Anne</cp:lastModifiedBy>
  <cp:revision>8</cp:revision>
  <cp:lastPrinted>2013-09-22T20:29:00Z</cp:lastPrinted>
  <dcterms:created xsi:type="dcterms:W3CDTF">2018-04-20T13:03:00Z</dcterms:created>
  <dcterms:modified xsi:type="dcterms:W3CDTF">2018-04-20T15:15:00Z</dcterms:modified>
</cp:coreProperties>
</file>