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F5" w:rsidRPr="00824B45" w:rsidRDefault="000315F5" w:rsidP="0003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4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5B17">
        <w:rPr>
          <w:rFonts w:ascii="Times New Roman" w:hAnsi="Times New Roman" w:cs="Times New Roman"/>
          <w:b/>
          <w:sz w:val="24"/>
          <w:szCs w:val="24"/>
        </w:rPr>
        <w:t>/F010/2015</w:t>
      </w:r>
    </w:p>
    <w:p w:rsidR="000315F5" w:rsidRPr="00824B45" w:rsidRDefault="000315F5" w:rsidP="0003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45">
        <w:rPr>
          <w:rFonts w:ascii="Times New Roman" w:hAnsi="Times New Roman" w:cs="Times New Roman"/>
          <w:b/>
          <w:sz w:val="24"/>
          <w:szCs w:val="24"/>
        </w:rPr>
        <w:t>Dziekana Wydziału Filologicznego</w:t>
      </w:r>
    </w:p>
    <w:p w:rsidR="000315F5" w:rsidRPr="00824B45" w:rsidRDefault="000315F5" w:rsidP="0003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4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824B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824B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824B4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27EA8" w:rsidRPr="007B64B5" w:rsidRDefault="00027EA8" w:rsidP="007B64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gromadzenia i przechowywania dokumentacji potwierdzającej osiągnięcie założonych efektów kształcenia</w:t>
      </w:r>
    </w:p>
    <w:p w:rsidR="00027EA8" w:rsidRPr="002B48B4" w:rsidRDefault="00027EA8" w:rsidP="00027EA8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sz w:val="24"/>
          <w:szCs w:val="24"/>
        </w:rPr>
        <w:t>Na podstawie art. 66 ust. 1 i ust.3a ustawy z dnia 27 lipca 2005 roku Prawo o szkolnictwie wyższym (</w:t>
      </w:r>
      <w:proofErr w:type="spellStart"/>
      <w:r w:rsidRPr="002B48B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B48B4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2B48B4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B48B4">
        <w:rPr>
          <w:rFonts w:ascii="Times New Roman" w:eastAsia="Times New Roman" w:hAnsi="Times New Roman" w:cs="Times New Roman"/>
          <w:sz w:val="24"/>
          <w:szCs w:val="24"/>
        </w:rPr>
        <w:t xml:space="preserve">. z 2012 r., poz. 572 ze zm.), § 40 ust. 1 Statutu Uniwersytetu Gdańskiego oraz w związku z Uchwałą Senatu Uniwersytetu Gdańskiego nr 76/09 z dnia 26 listopada 2009 roku </w:t>
      </w:r>
      <w:r w:rsidRPr="002B48B4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Zarządzeniem Rektora Uniwersytetu Gdańskiego nr 103/R/14 z dnia 17 listopada 2014 roku w sprawie </w:t>
      </w:r>
      <w:r w:rsidRPr="002B48B4">
        <w:rPr>
          <w:rFonts w:ascii="Times New Roman" w:eastAsia="Times New Roman" w:hAnsi="Times New Roman" w:cs="Times New Roman"/>
          <w:sz w:val="24"/>
          <w:szCs w:val="24"/>
        </w:rPr>
        <w:t>gromadzenia i przechowywania dokumentacji potwierdzającej osiągnięcie założonych efektów kształce</w:t>
      </w:r>
      <w:r w:rsidR="007B64B5">
        <w:rPr>
          <w:rFonts w:ascii="Times New Roman" w:eastAsia="Times New Roman" w:hAnsi="Times New Roman" w:cs="Times New Roman"/>
          <w:sz w:val="24"/>
          <w:szCs w:val="24"/>
        </w:rPr>
        <w:t>nia, zarządza się, co następuje</w:t>
      </w:r>
    </w:p>
    <w:p w:rsidR="00027EA8" w:rsidRPr="002B48B4" w:rsidRDefault="00027EA8" w:rsidP="00027EA8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7EA8" w:rsidRPr="002B48B4" w:rsidRDefault="00027EA8" w:rsidP="00027EA8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027EA8" w:rsidRPr="002B48B4" w:rsidRDefault="00027EA8" w:rsidP="00027EA8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7EA8" w:rsidRPr="002B48B4" w:rsidRDefault="00027EA8" w:rsidP="00027EA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sz w:val="24"/>
          <w:szCs w:val="24"/>
        </w:rPr>
        <w:t xml:space="preserve">Na Wydziale Filologicznym przechowuje się i gromadzi dokumentację, </w:t>
      </w:r>
      <w:r w:rsidRPr="002B48B4">
        <w:rPr>
          <w:rFonts w:ascii="Times New Roman" w:eastAsia="Times New Roman" w:hAnsi="Times New Roman" w:cs="Times New Roman"/>
          <w:bCs/>
          <w:sz w:val="24"/>
          <w:szCs w:val="24"/>
        </w:rPr>
        <w:t xml:space="preserve">potwierdzającą uzyskanie założonych efektów kształcenia, zgodnie z Krajowymi Ramami Kwalifikacji. </w:t>
      </w:r>
    </w:p>
    <w:p w:rsidR="00027EA8" w:rsidRPr="002B48B4" w:rsidRDefault="00027EA8" w:rsidP="00027EA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bCs/>
          <w:sz w:val="24"/>
          <w:szCs w:val="24"/>
        </w:rPr>
        <w:t>Na dokumentację składają się m.in. pisemne prace studentów, pytania z egzaminów ustnych, protokoły, notatki.</w:t>
      </w:r>
    </w:p>
    <w:p w:rsidR="00027EA8" w:rsidRPr="002B48B4" w:rsidRDefault="00027EA8" w:rsidP="007B64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027EA8" w:rsidRPr="002B48B4" w:rsidRDefault="00027EA8" w:rsidP="00027EA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bCs/>
          <w:sz w:val="24"/>
          <w:szCs w:val="24"/>
        </w:rPr>
        <w:t>Dokumentację gromadzi i przechowuje każdy nauczyciel akademicki w celu weryfikacji osiągnięcia założonych w planach studiów i programach kształcenia efektów kształcenia przez studentów, doktorantów i słuchaczy studiów podyplomowych.</w:t>
      </w:r>
    </w:p>
    <w:p w:rsidR="0035671E" w:rsidRPr="007B64B5" w:rsidRDefault="00027EA8" w:rsidP="003567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8B4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Dokumentacja może być przechowywana w sposób tradycyjny lub na nośnikach cyfrowych przez okres </w:t>
      </w:r>
      <w:r w:rsidR="0035671E" w:rsidRPr="002B4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lat dla studiów licencjackich i dwóch lat dla studiów magisterskich, nie dłużej jednak niż przez rok po zakończeniu danego cyklu kształcenia studentów. </w:t>
      </w:r>
      <w:r w:rsidRPr="002B48B4">
        <w:rPr>
          <w:rFonts w:ascii="Times New Roman" w:eastAsia="Times New Roman" w:hAnsi="Times New Roman" w:cs="Times New Roman"/>
          <w:bCs/>
          <w:sz w:val="24"/>
          <w:szCs w:val="24"/>
        </w:rPr>
        <w:t>Po upływie ww. terminu, przechowywane prace powinny zostać zniszczone zgodnie z zasadami przyjętymi w archiwizacji.</w:t>
      </w:r>
      <w:bookmarkStart w:id="0" w:name="_GoBack"/>
      <w:bookmarkEnd w:id="0"/>
    </w:p>
    <w:p w:rsidR="0035671E" w:rsidRPr="002B48B4" w:rsidRDefault="0035671E" w:rsidP="0035671E">
      <w:pPr>
        <w:pStyle w:val="NormalnyWeb"/>
        <w:jc w:val="center"/>
      </w:pPr>
      <w:r w:rsidRPr="002B48B4">
        <w:t>§ 3</w:t>
      </w:r>
    </w:p>
    <w:p w:rsidR="0035671E" w:rsidRPr="002B48B4" w:rsidRDefault="0035671E" w:rsidP="0035671E">
      <w:pPr>
        <w:pStyle w:val="NormalnyWeb"/>
        <w:numPr>
          <w:ilvl w:val="0"/>
          <w:numId w:val="3"/>
        </w:numPr>
        <w:jc w:val="both"/>
      </w:pPr>
      <w:r w:rsidRPr="002B48B4">
        <w:t>Przepisy niniejszego zarządzenia nie dotyczą prac dyplomowych (licencjackich,  magisterskich i podyplomowych) oraz dysertacji doktorskich, które są przechowywane na podstawie odrębnych przepisów.</w:t>
      </w:r>
    </w:p>
    <w:p w:rsidR="0035671E" w:rsidRPr="002B48B4" w:rsidRDefault="0035671E" w:rsidP="0035671E">
      <w:pPr>
        <w:pStyle w:val="NormalnyWeb"/>
        <w:jc w:val="center"/>
      </w:pPr>
      <w:r w:rsidRPr="002B48B4">
        <w:t>§ 4</w:t>
      </w:r>
    </w:p>
    <w:p w:rsidR="0035671E" w:rsidRPr="002B48B4" w:rsidRDefault="0035671E" w:rsidP="0035671E">
      <w:pPr>
        <w:pStyle w:val="NormalnyWeb"/>
      </w:pPr>
      <w:r w:rsidRPr="002B48B4">
        <w:t>Zarządzenie wchodzi w życie z dniem podpisania.</w:t>
      </w:r>
    </w:p>
    <w:p w:rsidR="00027EA8" w:rsidRPr="002B48B4" w:rsidRDefault="00027EA8" w:rsidP="00027E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7EA8" w:rsidRPr="002B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3C9"/>
    <w:multiLevelType w:val="hybridMultilevel"/>
    <w:tmpl w:val="A53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087"/>
    <w:multiLevelType w:val="hybridMultilevel"/>
    <w:tmpl w:val="7B82B9E0"/>
    <w:lvl w:ilvl="0" w:tplc="FAFC6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7D40"/>
    <w:multiLevelType w:val="hybridMultilevel"/>
    <w:tmpl w:val="0F1ABB44"/>
    <w:lvl w:ilvl="0" w:tplc="BF6AEFD2">
      <w:start w:val="1"/>
      <w:numFmt w:val="decimal"/>
      <w:lvlText w:val="%1."/>
      <w:lvlJc w:val="left"/>
      <w:pPr>
        <w:ind w:left="785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A8"/>
    <w:rsid w:val="00027EA8"/>
    <w:rsid w:val="000315F5"/>
    <w:rsid w:val="00114759"/>
    <w:rsid w:val="002B48B4"/>
    <w:rsid w:val="0035671E"/>
    <w:rsid w:val="005816A0"/>
    <w:rsid w:val="007B64B5"/>
    <w:rsid w:val="008A0D2D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6617-D44E-4068-ABBF-56C9B52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E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Izabela Kepka</cp:lastModifiedBy>
  <cp:revision>5</cp:revision>
  <dcterms:created xsi:type="dcterms:W3CDTF">2015-04-27T19:33:00Z</dcterms:created>
  <dcterms:modified xsi:type="dcterms:W3CDTF">2015-05-21T07:57:00Z</dcterms:modified>
</cp:coreProperties>
</file>